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8CDDEA" w14:textId="77777777" w:rsidR="008D4B66" w:rsidRPr="00DD2C4A" w:rsidRDefault="008D4B66" w:rsidP="008D4B66">
      <w:pPr>
        <w:pStyle w:val="Nadpis1"/>
      </w:pPr>
      <w:bookmarkStart w:id="0" w:name="_GoBack"/>
      <w:bookmarkEnd w:id="0"/>
      <w:r w:rsidRPr="00DD2C4A">
        <w:t xml:space="preserve">PROZOVNÍ ŘÁD ŠKOLY BRUSLENÍ S KAPKÁČEM (dále jen ŠB) </w:t>
      </w:r>
    </w:p>
    <w:p w14:paraId="562A34F8" w14:textId="77777777" w:rsidR="008D4B66" w:rsidRPr="00DD2C4A" w:rsidRDefault="008D4B66" w:rsidP="008D4B66">
      <w:r w:rsidRPr="00AD1B0D">
        <w:rPr>
          <w:rStyle w:val="Nadpis2Char"/>
        </w:rPr>
        <w:t>1. Provozní řád ŠB</w:t>
      </w:r>
      <w:r w:rsidRPr="00DD2C4A">
        <w:t xml:space="preserve"> </w:t>
      </w:r>
      <w:r w:rsidRPr="00DD2C4A">
        <w:br/>
      </w:r>
      <w:r w:rsidRPr="00394F20">
        <w:t xml:space="preserve">Provozní řád nesmí být v rozporu s Návštěvním řádem KAPKA resortu, Lhota u Vsetína a v návaznosti na ustanovení občanského zákoníku je třeba respektovat, že vstupem </w:t>
      </w:r>
      <w:r w:rsidRPr="00394F20">
        <w:br/>
        <w:t xml:space="preserve">do KAPKA resortu se účastníci školy bruslení, tj. trenéři na ledě, žáci a pedagogický </w:t>
      </w:r>
      <w:r w:rsidRPr="00394F20">
        <w:br/>
        <w:t xml:space="preserve">doprovod, dobrovolně podrobují ustanovením provozního řádu ŠB. Provozní řád ŠB je </w:t>
      </w:r>
      <w:r w:rsidRPr="00394F20">
        <w:br/>
        <w:t xml:space="preserve">závaznou směrnicí ŠB, která mimo jiné stanovuje povinnosti a odpovědnost všech účastníků </w:t>
      </w:r>
      <w:r w:rsidRPr="00394F20">
        <w:br/>
        <w:t xml:space="preserve">školy bruslení. </w:t>
      </w:r>
      <w:r w:rsidRPr="00394F20">
        <w:br/>
      </w:r>
      <w:r w:rsidRPr="00DD2C4A">
        <w:br/>
      </w:r>
      <w:r w:rsidRPr="00AD1B0D">
        <w:rPr>
          <w:rStyle w:val="Nadpis2Char"/>
        </w:rPr>
        <w:t>2. Výukové prostory</w:t>
      </w:r>
      <w:r w:rsidRPr="00DD2C4A">
        <w:t xml:space="preserve"> </w:t>
      </w:r>
      <w:r w:rsidRPr="00DD2C4A">
        <w:br/>
      </w:r>
      <w:r w:rsidRPr="00394F20">
        <w:t xml:space="preserve">Provozovatel ŠB je povinen pro výuku bruslení zajistit vhodné výukové prostory a v </w:t>
      </w:r>
      <w:r w:rsidRPr="00394F20">
        <w:br/>
        <w:t xml:space="preserve">součinnosti s provozovatelem KAPKA resortu soustavně vytvářet podmínky pro </w:t>
      </w:r>
      <w:r w:rsidRPr="00394F20">
        <w:br/>
        <w:t xml:space="preserve">zajištění bezpečného provozu ŠB tak, aby nebyla ohrožena bezpečnost a ochrana zdraví </w:t>
      </w:r>
      <w:r w:rsidRPr="00394F20">
        <w:br/>
        <w:t xml:space="preserve">účastníků ŠB. </w:t>
      </w:r>
      <w:r w:rsidRPr="00394F20">
        <w:br/>
        <w:t xml:space="preserve">Provozovatel KAPKA resortu zodpovídá jednoznačně za vytvoření bezpečného prostředí pro všechny návštěvníky, včetně účastníků školy bruslení. </w:t>
      </w:r>
      <w:r w:rsidRPr="00394F20">
        <w:br/>
        <w:t xml:space="preserve">Provozovatel ŠB zajistí vybavenost nezbytnou pro výuku bruslení. Provozovatel ŠB zajistí, aby ostatní návštěvníci KAPKA resortu z řad veřejnosti nenarušovali výuku bruslení. Výukové prostory jsou řádně </w:t>
      </w:r>
      <w:r w:rsidRPr="00394F20">
        <w:br/>
        <w:t xml:space="preserve">vybaveny základními zdravotnickými pomůckami a lékárničkou s běžnými prostředky pro </w:t>
      </w:r>
      <w:r w:rsidRPr="00394F20">
        <w:br/>
        <w:t>ošetření úrazů.</w:t>
      </w:r>
      <w:r w:rsidRPr="00DD2C4A">
        <w:t xml:space="preserve"> </w:t>
      </w:r>
      <w:r w:rsidRPr="00DD2C4A">
        <w:br/>
      </w:r>
      <w:r w:rsidRPr="00DD2C4A">
        <w:br/>
      </w:r>
      <w:r w:rsidRPr="00AD1B0D">
        <w:rPr>
          <w:rStyle w:val="Nadpis2Char"/>
        </w:rPr>
        <w:t>3. Hygienické zásady pro očistu a dezinfekci KAPKA resortu</w:t>
      </w:r>
      <w:r w:rsidRPr="00DD2C4A">
        <w:t xml:space="preserve"> </w:t>
      </w:r>
      <w:r w:rsidRPr="00DD2C4A">
        <w:br/>
      </w:r>
      <w:r w:rsidRPr="00394F20">
        <w:t xml:space="preserve">Veškeré používané prostory zimního stadionu jako vstupní hala, šatny, sprchy, sociální zařízení, </w:t>
      </w:r>
      <w:r w:rsidRPr="00394F20">
        <w:br/>
        <w:t xml:space="preserve">prostory kolem ledové plochy vč. střídaček a trestných lavic, ochozy, jsou pravidelně uklízeny a dezinfikovány dle úklidového a dezinfekčního plánu provozovatele KAPKA resortu. Veškeré činnosti </w:t>
      </w:r>
      <w:r w:rsidRPr="00394F20">
        <w:br/>
        <w:t xml:space="preserve">spojené s úklidem a dezinfekcí těchto prostor nesmí ohrozit bezpečnost a zdraví účastníků </w:t>
      </w:r>
      <w:r w:rsidRPr="00394F20">
        <w:br/>
        <w:t>výuky bruslení.</w:t>
      </w:r>
      <w:r w:rsidRPr="00DD2C4A">
        <w:t xml:space="preserve"> </w:t>
      </w:r>
    </w:p>
    <w:p w14:paraId="2C3EFB91" w14:textId="77777777" w:rsidR="008D4B66" w:rsidRPr="00DD2C4A" w:rsidRDefault="008D4B66" w:rsidP="008D4B66">
      <w:pPr>
        <w:pStyle w:val="Nadpis2"/>
      </w:pPr>
      <w:r w:rsidRPr="00DD2C4A">
        <w:t xml:space="preserve">4. Hygienické zásady pro účastníky školy bruslení </w:t>
      </w:r>
    </w:p>
    <w:p w14:paraId="0745AB9E" w14:textId="77777777" w:rsidR="008D4B66" w:rsidRPr="00DD2C4A" w:rsidRDefault="008D4B66" w:rsidP="008D4B66">
      <w:r w:rsidRPr="00DD2C4A">
        <w:t>Na ledovou plochu je doporučeno vstupovat v oblečení k tomu vhodném – brusle na led ve vyhovujícím stavu, helma (může být i cyklistická či lyžařská), rukavice, dostatečně teplé kalhoty, příp. doplněné punčochami, dále dle zvážení bunda/mikina/</w:t>
      </w:r>
      <w:proofErr w:type="spellStart"/>
      <w:r w:rsidRPr="00DD2C4A">
        <w:t>termoprádlo</w:t>
      </w:r>
      <w:proofErr w:type="spellEnd"/>
      <w:r w:rsidRPr="00DD2C4A">
        <w:t>. Pokud by žák neměl vybavení vhodné k výcviku bruslení, nemusí být vpuštěn na ledovou plochu. Pokud žák nemá své vlastní brusle či helmu, je možné po předchozí domluvě tyto zapůjčit od provozovatele ŠB. Dále je také možnost brusle, které nejsou dostatečně nabroušené, vhodně nabrousit vyškoleným personálem KAPKA resortu.</w:t>
      </w:r>
    </w:p>
    <w:p w14:paraId="16D579E2" w14:textId="77777777" w:rsidR="008D4B66" w:rsidRDefault="008D4B66" w:rsidP="008D4B66"/>
    <w:p w14:paraId="16B19065" w14:textId="77777777" w:rsidR="008D4B66" w:rsidRPr="00DD2C4A" w:rsidRDefault="008D4B66" w:rsidP="008D4B66">
      <w:r w:rsidRPr="00DD2C4A">
        <w:t xml:space="preserve">Je přísně zakázáno donášet do prostoru ledové plochy jídlo a nápoje ve skleněných lahvích. </w:t>
      </w:r>
      <w:r w:rsidRPr="00DD2C4A">
        <w:br/>
        <w:t>Výcviku školy bruslení se nesmějí účastnit žáci ŠB postižení horečkou, infekční chorobou či jakýmkoliv jiným onemocněním, které akutně omezuje jejich možnost zapojení do sportovních aktivit.</w:t>
      </w:r>
    </w:p>
    <w:p w14:paraId="34FD3C7F" w14:textId="77777777" w:rsidR="008D4B66" w:rsidRPr="00DD2C4A" w:rsidRDefault="008D4B66" w:rsidP="008D4B66">
      <w:pPr>
        <w:pStyle w:val="Nadpis2"/>
      </w:pPr>
      <w:r w:rsidRPr="00DD2C4A">
        <w:lastRenderedPageBreak/>
        <w:t xml:space="preserve">5. Zajištění bezpečnosti a ochrany zdraví </w:t>
      </w:r>
    </w:p>
    <w:p w14:paraId="04D1870F" w14:textId="13FF3940" w:rsidR="008D4B66" w:rsidRPr="00DD2C4A" w:rsidRDefault="008D4B66" w:rsidP="008D4B66">
      <w:r w:rsidRPr="00DD2C4A">
        <w:t xml:space="preserve">Prvořadým úkolem provozovatele ŠB je zajištění bezpečnosti a ochrany zdraví všech </w:t>
      </w:r>
      <w:r w:rsidRPr="00DD2C4A">
        <w:br/>
        <w:t xml:space="preserve">účastníků výuky bruslení, důraz na zajištění prevence v této oblasti a dodržování všech </w:t>
      </w:r>
      <w:r w:rsidRPr="00DD2C4A">
        <w:br/>
        <w:t xml:space="preserve">metodických postupů a pokynů účastníkům ŠB. V zájmu zajištění bezpečnosti </w:t>
      </w:r>
      <w:r w:rsidRPr="00DD2C4A">
        <w:br/>
        <w:t xml:space="preserve">žáků je nezbytná vzájemná součinnost učitelů bruslení a pedagogického doprovodu. </w:t>
      </w:r>
      <w:r w:rsidRPr="00DD2C4A">
        <w:br/>
        <w:t xml:space="preserve">Při zajišťování bezpečnosti a ochrany zdraví se škola bruslení řídí: </w:t>
      </w:r>
      <w:r w:rsidRPr="00DD2C4A">
        <w:br/>
        <w:t xml:space="preserve">- Provozním řádem KAPKA resortu </w:t>
      </w:r>
      <w:r w:rsidRPr="00DD2C4A">
        <w:br/>
        <w:t xml:space="preserve">- Provozním řádem ŠB </w:t>
      </w:r>
      <w:r w:rsidRPr="00DD2C4A">
        <w:br/>
        <w:t xml:space="preserve">- Metodickým pokynem MŠMT č. j. 37 014/2005-25, zejména čl. 18, bod (1) – Bruslení: </w:t>
      </w:r>
      <w:r w:rsidRPr="00DD2C4A">
        <w:br/>
        <w:t>(1) Při bruslení organizovaném školou odpovídá za bezpečnost žáků učitel tělesné výchovy nebo dohled konající pedagog, který posoudí kvalitu plochy a případně i mantinelů. V případě bruslení na přírodním ledě posoudí tloušťku ledu z hlediska nosnosti.</w:t>
      </w:r>
      <w:r w:rsidRPr="00DD2C4A">
        <w:br/>
        <w:t xml:space="preserve">- Zákoníkem práce - Smluvními ujednáními o zajišťování výuky bruslení </w:t>
      </w:r>
      <w:r w:rsidRPr="00DD2C4A">
        <w:br/>
        <w:t xml:space="preserve">- Ujednáními nájemní smlouvy </w:t>
      </w:r>
      <w:r w:rsidRPr="00DD2C4A">
        <w:br/>
        <w:t xml:space="preserve">- Pracovní náplní trenérů bruslení </w:t>
      </w:r>
      <w:r w:rsidRPr="00DD2C4A">
        <w:br/>
      </w:r>
      <w:r w:rsidRPr="00DD2C4A">
        <w:br/>
      </w:r>
      <w:r w:rsidRPr="00AD1B0D">
        <w:rPr>
          <w:rStyle w:val="Nadpis2Char"/>
        </w:rPr>
        <w:t>6. Bezpečnostní pokyny a odpovědnost účastníků výuky bruslení</w:t>
      </w:r>
      <w:r w:rsidRPr="00DD2C4A">
        <w:t xml:space="preserve"> </w:t>
      </w:r>
      <w:r w:rsidRPr="00DD2C4A">
        <w:br/>
      </w:r>
      <w:r w:rsidRPr="00394F20">
        <w:t xml:space="preserve">Provozní řád ŠB je nedílnou součástí smlouvy o zajištění výuky bruslení a trenéři bruslení jsou zodpovědní za seznámení žáků a pedagogického doprovodu s jeho ustanoveními. </w:t>
      </w:r>
      <w:r w:rsidRPr="00394F20">
        <w:br/>
      </w:r>
      <w:r w:rsidRPr="00F972FF">
        <w:t xml:space="preserve">Před zahájením výuky bruslení smluvní škola zašle provozovateli ŠB formulář „Seznam účastníků kurzu“, kde na zadní stranu všichni pedagogičtí pracovníci, kteří budou vykonávat pedagogický doprovod </w:t>
      </w:r>
      <w:r w:rsidRPr="00F972FF">
        <w:br/>
        <w:t>na školu bruslení, svým podpisem potvrdí seznámení se s ustanoveními provozního řádu.</w:t>
      </w:r>
      <w:r w:rsidRPr="00DD2C4A">
        <w:t xml:space="preserve"> </w:t>
      </w:r>
      <w:r w:rsidRPr="00DD2C4A">
        <w:br/>
      </w:r>
      <w:r w:rsidRPr="00DD2C4A">
        <w:br/>
      </w:r>
      <w:r w:rsidRPr="00F972FF">
        <w:rPr>
          <w:rStyle w:val="Nadpis3Char"/>
        </w:rPr>
        <w:t>6.1. Pokyny pro trenéry bruslení</w:t>
      </w:r>
      <w:r w:rsidRPr="00DD2C4A">
        <w:t xml:space="preserve"> </w:t>
      </w:r>
      <w:r w:rsidRPr="00DD2C4A">
        <w:br/>
        <w:t xml:space="preserve">1. Od okamžiku přebrání žáků od pedagogického doprovodu přebírá zodpovědnost nad </w:t>
      </w:r>
      <w:r w:rsidRPr="00DD2C4A">
        <w:br/>
        <w:t xml:space="preserve">výuku konajícími žáky trenér bruslení. Je povinen mít po celou dobu výuky bruslení </w:t>
      </w:r>
      <w:r w:rsidRPr="00DD2C4A">
        <w:br/>
        <w:t>nepřetržitý přehled o počtu žáků na ledové ploše.</w:t>
      </w:r>
      <w:r w:rsidRPr="00DD2C4A">
        <w:br/>
        <w:t xml:space="preserve">2. Před zahájením úvodní hodiny je povinen seznámit žáky v přítomnosti pedagogického </w:t>
      </w:r>
      <w:r w:rsidRPr="00DD2C4A">
        <w:br/>
        <w:t xml:space="preserve">doprovodu s bezpečnostními a hygienickými zásadami, zásadami prevence a s požadavky na </w:t>
      </w:r>
      <w:r w:rsidRPr="00DD2C4A">
        <w:br/>
        <w:t xml:space="preserve">dodržování kázně při výuce bruslení. </w:t>
      </w:r>
      <w:r w:rsidRPr="00DD2C4A">
        <w:br/>
        <w:t xml:space="preserve">3. V úvodní hodině trenéři bruslení zhodnotí bruslařské dovednosti žáků a podle výkonnosti </w:t>
      </w:r>
      <w:r w:rsidRPr="00DD2C4A">
        <w:br/>
        <w:t xml:space="preserve">je rozdělí do družstev. </w:t>
      </w:r>
      <w:r w:rsidRPr="00DD2C4A">
        <w:br/>
        <w:t xml:space="preserve">4. Každá vyučovací hodina začíná organizovaným nástupem žáků v místě střídaček u ledové plochy a převzetím od pedagogického doprovodu. Trenér bruslení zkontroluje počty žáků účastnících se školy bruslení. Teprve po kontrolním součtu žáků ve všech družstvech dává žákům pokyn ke vstupu do bazénu. </w:t>
      </w:r>
      <w:r w:rsidRPr="00DD2C4A">
        <w:br/>
        <w:t xml:space="preserve">5. Každá vyučovací hodina končí rovněž organizovaným nástupem žáků v předem určeném </w:t>
      </w:r>
      <w:r w:rsidRPr="00DD2C4A">
        <w:br/>
        <w:t xml:space="preserve">prostoru u ledové plochy, zhodnocením hodiny a předáním žáků pedagogickému doprovodu. </w:t>
      </w:r>
      <w:r w:rsidRPr="00DD2C4A">
        <w:br/>
        <w:t xml:space="preserve">6. Při zahájení výuky je povinen provést kontrolu výstroje, odstranit nevhodné předměty, které by se mohly stát zdrojem úrazu. Kontroluje také dodržování zákazu žvýkání při bruslařské výuce. </w:t>
      </w:r>
      <w:r w:rsidRPr="00DD2C4A">
        <w:br/>
        <w:t xml:space="preserve">7. Nesmí připustit k výuce žáky, kteří jsou viditelně nemocni, unaveni nebo jinak </w:t>
      </w:r>
      <w:r w:rsidRPr="00DD2C4A">
        <w:br/>
        <w:t xml:space="preserve">indisponováni. </w:t>
      </w:r>
      <w:r w:rsidRPr="00DD2C4A">
        <w:br/>
        <w:t xml:space="preserve">8. Je povinen organizovat výuku tak, aby po celou dobu měl všechny žáky v daném okamžiku </w:t>
      </w:r>
      <w:r w:rsidRPr="00DD2C4A">
        <w:br/>
        <w:t xml:space="preserve">pod dohledem. Pracuje s žáky v opticky vymezeném prostoru a dbá, aby nedošlo k případnému smíšení </w:t>
      </w:r>
      <w:r w:rsidRPr="00DD2C4A">
        <w:br/>
        <w:t xml:space="preserve">družstev. </w:t>
      </w:r>
      <w:r w:rsidRPr="00DD2C4A">
        <w:br/>
        <w:t>9. Během výuky vydává žákům jasné a srozumitelné pokyny, dodržuje bezpečnostní zásady.</w:t>
      </w:r>
    </w:p>
    <w:p w14:paraId="0C9C0FC7" w14:textId="77777777" w:rsidR="008D4B66" w:rsidRDefault="008D4B66" w:rsidP="008D4B66">
      <w:r w:rsidRPr="00DD2C4A">
        <w:lastRenderedPageBreak/>
        <w:t xml:space="preserve">10. Dojde-li během výuky k náhlému onemocnění či nevolnosti žáka, je trenér bruslení povinen </w:t>
      </w:r>
      <w:r w:rsidRPr="00DD2C4A">
        <w:br/>
        <w:t xml:space="preserve">ho odvolat z výuky a předat do péče pedagogickému doprovodu. </w:t>
      </w:r>
      <w:r w:rsidRPr="00DD2C4A">
        <w:br/>
        <w:t xml:space="preserve">11. Potřebuje-li žák v průběhu výuky na WC, je trenér bruslení povinen žáka předat </w:t>
      </w:r>
      <w:r w:rsidRPr="00DD2C4A">
        <w:br/>
        <w:t xml:space="preserve">pedagogickému doprovodu a při jeho návratu ho od pedagogického doprovodu převzít zpět. </w:t>
      </w:r>
      <w:r w:rsidRPr="00DD2C4A">
        <w:br/>
        <w:t xml:space="preserve">12. Pokud žák opakovaně porušuje kázeň, nerespektuje pokyny trenéra bruslení a svým </w:t>
      </w:r>
      <w:r w:rsidRPr="00DD2C4A">
        <w:br/>
        <w:t xml:space="preserve">nevhodným či nepřiměřeným chováním ohrožuje svoji bezpečnost, stejně tak i bezpečnost </w:t>
      </w:r>
      <w:r w:rsidRPr="00DD2C4A">
        <w:br/>
        <w:t xml:space="preserve">spolužáků, je trenér bruslení povinen žáka odvolat z výuky a předat ho pedagogickému doprovodu. </w:t>
      </w:r>
      <w:r w:rsidRPr="00DD2C4A">
        <w:br/>
        <w:t xml:space="preserve">13. Po celou dobu výuky nesmí opustit svěřenou skupinu žáků. Pokud se ve výjimečném a </w:t>
      </w:r>
      <w:r w:rsidRPr="00DD2C4A">
        <w:br/>
        <w:t xml:space="preserve">nezbytném případě musí dočasně vzdálit, svěří žáky pedagogickému doprovodu či jinému trenérovi, který bude zrovna „volný“ na dobu své nepřítomnosti. Rovněž tak při jakémkoliv jiném přerušení výuky. Ve výuce pokračuje po odstranění příčiny přerušení výuky. </w:t>
      </w:r>
      <w:r w:rsidRPr="00DD2C4A">
        <w:br/>
        <w:t xml:space="preserve">14. Ve všech případech předávání žáků mezi trenéry bruslení a pedagogickým doprovodem a </w:t>
      </w:r>
      <w:r w:rsidRPr="00DD2C4A">
        <w:br/>
        <w:t xml:space="preserve">naopak, včetně předávání žáků na začátku a konci výuky, je trenér bruslení povinen toto </w:t>
      </w:r>
      <w:r w:rsidRPr="00DD2C4A">
        <w:br/>
        <w:t xml:space="preserve">provést skutečně fyzicky tak, aby žák nebyl ani na okamžik bez dozoru odpovědné osoby v </w:t>
      </w:r>
      <w:r w:rsidRPr="00DD2C4A">
        <w:br/>
        <w:t xml:space="preserve">prostoru ledové plochy. Stejně tak pedagogický doprovod předává žáka trenérovi bruslení! </w:t>
      </w:r>
      <w:r w:rsidRPr="00DD2C4A">
        <w:br/>
        <w:t xml:space="preserve">15. Dbá na to, aby se žáci v celém prostoru zimního stadionu pohybovali s maximální </w:t>
      </w:r>
      <w:r w:rsidRPr="00DD2C4A">
        <w:br/>
        <w:t xml:space="preserve">opatrností. </w:t>
      </w:r>
      <w:r w:rsidRPr="00DD2C4A">
        <w:br/>
        <w:t xml:space="preserve">16. Nesmí dítě nutit k provedení cviku, pokud dítě projevuje strach a nedá si domluvit. S žáky </w:t>
      </w:r>
      <w:r w:rsidRPr="00DD2C4A">
        <w:br/>
        <w:t xml:space="preserve">jedná v klidu a s maximální trpělivostí, s přihlédnutím k věku žáka. </w:t>
      </w:r>
      <w:r w:rsidRPr="00DD2C4A">
        <w:br/>
        <w:t xml:space="preserve">17. Využívá výukových pomůcek tak, aby na základě špatného používání či nevhodného </w:t>
      </w:r>
      <w:r w:rsidRPr="00DD2C4A">
        <w:br/>
        <w:t xml:space="preserve">odkládání v prostoru ledové plochy a okolních prostor neohrozily jejich bezpečnost a nebyly příčinou úrazů. </w:t>
      </w:r>
      <w:r w:rsidRPr="00DD2C4A">
        <w:br/>
        <w:t xml:space="preserve">18. Je povinen nahlásit řediteli ŠB nebo jeho zástupci každou zjištěnou závadu, která by </w:t>
      </w:r>
      <w:r w:rsidRPr="00DD2C4A">
        <w:br/>
        <w:t xml:space="preserve">mohla být ohrožením bezpečnosti a zdraví žáků nebo příčinou úrazu. </w:t>
      </w:r>
      <w:r w:rsidRPr="00DD2C4A">
        <w:br/>
        <w:t xml:space="preserve">19. Je povinen nahlásit každé, i drobné, zranění žáka řediteli ŠB nebo jeho zástupci. </w:t>
      </w:r>
      <w:r w:rsidRPr="00DD2C4A">
        <w:br/>
        <w:t xml:space="preserve">20. Je povinen bezodkladně poskytnout žákům první pomoc a provést záznam o úrazu do </w:t>
      </w:r>
      <w:r w:rsidRPr="00DD2C4A">
        <w:br/>
        <w:t>knihy úrazů.</w:t>
      </w:r>
      <w:r w:rsidRPr="00DD2C4A">
        <w:br/>
        <w:t xml:space="preserve">21. Dodržuje nařízení o počtech žáků v družstvu. Ve výjimečných případech, kdy nelze toto </w:t>
      </w:r>
      <w:r w:rsidRPr="00DD2C4A">
        <w:br/>
        <w:t xml:space="preserve">nařízení dodržet, ředitel ŠB zorganizuje výuku v součinnosti s trenérem bruslení tak, aby v </w:t>
      </w:r>
      <w:r w:rsidRPr="00DD2C4A">
        <w:br/>
        <w:t xml:space="preserve">žádném případě nebyla ohrožena bezpečnost žáků. </w:t>
      </w:r>
      <w:r w:rsidRPr="00DD2C4A">
        <w:br/>
      </w:r>
      <w:r w:rsidRPr="00DD2C4A">
        <w:br/>
      </w:r>
      <w:r w:rsidRPr="00F972FF">
        <w:rPr>
          <w:rStyle w:val="Nadpis3Char"/>
        </w:rPr>
        <w:t>6.2. Pokyny pro žáky školy bruslení</w:t>
      </w:r>
      <w:r w:rsidRPr="00DD2C4A">
        <w:t xml:space="preserve"> </w:t>
      </w:r>
      <w:r w:rsidRPr="00DD2C4A">
        <w:br/>
        <w:t xml:space="preserve">1. S povinnostmi je žák seznámen před začátkem výuky bruslení svým učitelem ve škole a </w:t>
      </w:r>
      <w:r w:rsidRPr="00DD2C4A">
        <w:br/>
        <w:t xml:space="preserve">dále trenérem bruslení při nástupu v úvodní hodině. </w:t>
      </w:r>
      <w:r w:rsidRPr="00DD2C4A">
        <w:br/>
        <w:t xml:space="preserve">2. Žák se chová při výuce bruslení ukázněně, řídí se pokyny trenéra bruslení a pokyny </w:t>
      </w:r>
      <w:r w:rsidRPr="00DD2C4A">
        <w:br/>
        <w:t xml:space="preserve">pedagogického doprovodu. </w:t>
      </w:r>
      <w:r w:rsidRPr="00DD2C4A">
        <w:br/>
        <w:t xml:space="preserve">3. V prostorách KAPKA resortu je přístup bez pedagogického doprovodu zakázán. </w:t>
      </w:r>
      <w:r w:rsidRPr="00DD2C4A">
        <w:br/>
        <w:t xml:space="preserve">4. V celém prostoru KAPKA resortu je přísný zákaz běhání, strkání, pošťuchování </w:t>
      </w:r>
      <w:r w:rsidRPr="00DD2C4A">
        <w:br/>
        <w:t xml:space="preserve">apod. Choďte pomalu a opatrně! </w:t>
      </w:r>
      <w:r w:rsidRPr="00DD2C4A">
        <w:br/>
        <w:t xml:space="preserve">5. Po příchodu do šaten se každý žák převlékne do oblečení vhodného pro výuku bruslení na ledové ploše (helma, rukavice, brusle, vhodné oblečení pro pobyt na ledové ploše). </w:t>
      </w:r>
      <w:r w:rsidRPr="00DD2C4A">
        <w:br/>
        <w:t>6. Všichni žáci školy bruslení jsou povinni vstupovat na ledovou plochu v bruslích k tomu určených a ve vyhovujícím stavu jako prevence vzniku možného úrazu. Pokud toto není dodrženo a trenér bruslení zhodnotí výstroj jako nevyhovující, je povinen žáka z dané lekce vyloučit.</w:t>
      </w:r>
      <w:r w:rsidRPr="00DD2C4A">
        <w:br/>
        <w:t xml:space="preserve">7. Dlouhé vlasy je nutné sepnout gumičkou, aby nepadaly do obličeje. </w:t>
      </w:r>
      <w:r w:rsidRPr="00DD2C4A">
        <w:br/>
        <w:t xml:space="preserve">8. Žák vyčká pokynů pedagogického doprovodu ke společnému odchodu do prostoru </w:t>
      </w:r>
      <w:r w:rsidRPr="00DD2C4A">
        <w:br/>
        <w:t xml:space="preserve">ledové plochy. Z šaten si účastník odnáší i pití, které bude mít k dispozici na střídačce u ledové plochy. </w:t>
      </w:r>
      <w:r w:rsidRPr="00DD2C4A">
        <w:br/>
      </w:r>
    </w:p>
    <w:p w14:paraId="577958A2" w14:textId="5690D083" w:rsidR="008D4B66" w:rsidRPr="00DD2C4A" w:rsidRDefault="008D4B66" w:rsidP="008D4B66">
      <w:r w:rsidRPr="00DD2C4A">
        <w:lastRenderedPageBreak/>
        <w:t xml:space="preserve">9. Nevstupuje na ledovou plochu, nebere bruslařské pomůcky a v doprovodu pedagogického </w:t>
      </w:r>
      <w:r w:rsidRPr="00DD2C4A">
        <w:br/>
        <w:t xml:space="preserve">doprovodu nastoupí v předem určeném místě k nástupu na výuku bruslení. </w:t>
      </w:r>
      <w:r w:rsidRPr="00DD2C4A">
        <w:br/>
        <w:t xml:space="preserve">10. Žák, který se před výukou necítí zdráv nebo má jiné potíže, upozorní na tuto skutečnost </w:t>
      </w:r>
      <w:r w:rsidRPr="00DD2C4A">
        <w:br/>
        <w:t xml:space="preserve">trenéra bruslení nebo pedagogický doprovod, který rozhodne o jeho další účasti ve výuce. </w:t>
      </w:r>
      <w:r w:rsidRPr="00DD2C4A">
        <w:br/>
        <w:t xml:space="preserve">Stejně tak učiní i v průběhu vyučovací hodiny. </w:t>
      </w:r>
      <w:r w:rsidRPr="00DD2C4A">
        <w:br/>
        <w:t xml:space="preserve">11. Po předání žáků trenérům bruslení žáci vyčkají pokynů trenéra bruslení ke společnému vstupu na ledovou plochu. </w:t>
      </w:r>
      <w:r w:rsidRPr="00DD2C4A">
        <w:br/>
        <w:t xml:space="preserve">12. Žák se nesmí svévolně vzdálit z vymezeného prostoru, kde probíhá výuka bruslení jeho </w:t>
      </w:r>
      <w:r w:rsidRPr="00DD2C4A">
        <w:br/>
        <w:t>družstva a nevykonává jinou činnost, než která vyplývá z úkolu stanoveného trenérem bruslení.</w:t>
      </w:r>
      <w:r w:rsidRPr="00DD2C4A">
        <w:br/>
        <w:t xml:space="preserve">13. Bez povolení trenéra bruslení se nevzdaluje z místa výuky. Vždy musí uvědomit svého </w:t>
      </w:r>
      <w:r w:rsidRPr="00DD2C4A">
        <w:br/>
        <w:t xml:space="preserve">trenéra o potřebě opustit prostor ledové plochy (odchod na WC, nevolnost atd.). </w:t>
      </w:r>
      <w:r w:rsidRPr="00DD2C4A">
        <w:br/>
        <w:t>14. Dodržuje základní hygienická pravidla.</w:t>
      </w:r>
    </w:p>
    <w:p w14:paraId="654A2AF9" w14:textId="77777777" w:rsidR="008D4B66" w:rsidRPr="00DD2C4A" w:rsidRDefault="008D4B66" w:rsidP="008D4B66">
      <w:r w:rsidRPr="00DD2C4A">
        <w:t xml:space="preserve">15. Nenosí při výuce žádné předměty, které by nebyly nezbytné (batohy, vlastní hračky či </w:t>
      </w:r>
      <w:r>
        <w:t>jiné předměty</w:t>
      </w:r>
      <w:r w:rsidRPr="00DD2C4A">
        <w:t>)</w:t>
      </w:r>
      <w:r>
        <w:t>,</w:t>
      </w:r>
      <w:r w:rsidRPr="00DD2C4A">
        <w:t xml:space="preserve"> a které by mohly způsobit zdravotní úraz některého z účastníků výuky bruslení. </w:t>
      </w:r>
      <w:r w:rsidRPr="00DD2C4A">
        <w:br/>
        <w:t xml:space="preserve">16. Při výuce nežvýká žvýkačku. </w:t>
      </w:r>
      <w:r w:rsidRPr="00DD2C4A">
        <w:br/>
        <w:t xml:space="preserve">17. Je přísně zakázáno donášet do prostoru ledové plochy veškeré jídlo a nápoje ve </w:t>
      </w:r>
      <w:r w:rsidRPr="00DD2C4A">
        <w:br/>
        <w:t xml:space="preserve">skleněných lahvích. Pro dodržení pitného režimu může mít žák vhodný nápoj v plastovém </w:t>
      </w:r>
      <w:r w:rsidRPr="00DD2C4A">
        <w:br/>
        <w:t xml:space="preserve">obalu či nerozbitné termosce. </w:t>
      </w:r>
      <w:r w:rsidRPr="00DD2C4A">
        <w:br/>
        <w:t xml:space="preserve">18. Po závěrečném nástupu a předání žáků pedagogickému doprovodu, žáci vyčkají pokynu </w:t>
      </w:r>
      <w:r w:rsidRPr="00DD2C4A">
        <w:br/>
        <w:t xml:space="preserve">pedagogického doprovodu ke společnému odchodu do šaten. </w:t>
      </w:r>
      <w:r w:rsidRPr="00DD2C4A">
        <w:br/>
      </w:r>
      <w:r w:rsidRPr="00DD2C4A">
        <w:br/>
      </w:r>
      <w:r w:rsidRPr="00F972FF">
        <w:rPr>
          <w:rStyle w:val="Nadpis3Char"/>
        </w:rPr>
        <w:t>6.3. Pokyny pro pedagogický doprovod žáků na výuku bruslení</w:t>
      </w:r>
      <w:r w:rsidRPr="00394F20">
        <w:rPr>
          <w:rStyle w:val="PodtitulChar"/>
        </w:rPr>
        <w:t xml:space="preserve"> </w:t>
      </w:r>
      <w:r w:rsidRPr="00394F20">
        <w:rPr>
          <w:rStyle w:val="PodtitulChar"/>
        </w:rPr>
        <w:br/>
      </w:r>
      <w:r w:rsidRPr="001C4990">
        <w:t xml:space="preserve">1. Vzhledem k organizaci výuky na ledové ploše dodržuje pedagogický doprovod předem určený </w:t>
      </w:r>
      <w:r w:rsidRPr="001C4990">
        <w:br/>
        <w:t xml:space="preserve">rozvrh hodin, vypracovaný vedoucím ŠB a odsouhlasený ředitelem nebo jiným odpovědným </w:t>
      </w:r>
      <w:r w:rsidRPr="001C4990">
        <w:br/>
        <w:t xml:space="preserve">zástupcem smluvní školy. </w:t>
      </w:r>
      <w:r w:rsidRPr="001C4990">
        <w:br/>
        <w:t xml:space="preserve">2. Před začátkem výuky bruslení třídní učitel ve škole: </w:t>
      </w:r>
      <w:r w:rsidRPr="001C4990">
        <w:br/>
        <w:t xml:space="preserve">a) poučí žáky a seznámí je s pokyny pro žáky </w:t>
      </w:r>
      <w:r w:rsidRPr="001C4990">
        <w:br/>
        <w:t xml:space="preserve">b) se základními informacemi o výuce bruslení seznámí rovněž rodiče žáků </w:t>
      </w:r>
      <w:r w:rsidRPr="001C4990">
        <w:br/>
      </w:r>
      <w:r>
        <w:t>c</w:t>
      </w:r>
      <w:r w:rsidRPr="001C4990">
        <w:t xml:space="preserve">) při závažných zdravotních problémech žáků, které však podle písemného vyjádření lékaře </w:t>
      </w:r>
      <w:r w:rsidRPr="001C4990">
        <w:br/>
        <w:t xml:space="preserve">nebrání výuce bruslení, ale vyžadují nad žáky individuální dozor nebo zvláštní péči (např. </w:t>
      </w:r>
      <w:r w:rsidRPr="001C4990">
        <w:br/>
        <w:t xml:space="preserve">epilepsie, srdeční vady, snížená hybnost apod.), musí žáka doprovázet zákonný zástupce </w:t>
      </w:r>
      <w:r w:rsidRPr="001C4990">
        <w:br/>
        <w:t xml:space="preserve">(popř. asistent …). Musí být po celou dobu přítomen na u ledové plochy a zajišťovat individuální </w:t>
      </w:r>
      <w:r w:rsidRPr="001C4990">
        <w:br/>
        <w:t>dozor</w:t>
      </w:r>
      <w:r w:rsidRPr="001C4990">
        <w:br/>
      </w:r>
      <w:r w:rsidRPr="0091236E">
        <w:t xml:space="preserve">d) vyžádá si kopie průkazů zdravotní pojišťovny a telefonní kontakty na rodiče a má je u sebe </w:t>
      </w:r>
      <w:r w:rsidRPr="0091236E">
        <w:br/>
        <w:t xml:space="preserve">každou </w:t>
      </w:r>
      <w:r>
        <w:t>lekci</w:t>
      </w:r>
      <w:r w:rsidRPr="0091236E">
        <w:t xml:space="preserve"> pro případ nezbytného lékařského ošetření žáka ve zdravotnickém zařízení</w:t>
      </w:r>
      <w:r w:rsidRPr="001C4990">
        <w:t xml:space="preserve"> </w:t>
      </w:r>
      <w:r w:rsidRPr="001C4990">
        <w:br/>
      </w:r>
      <w:r>
        <w:t>e</w:t>
      </w:r>
      <w:r w:rsidRPr="001C4990">
        <w:t>) zašle provozovateli ŠB seznam žáků, kteří se budou účastnit školy bruslení vč. případných velikostí bruslí, které chtějí žáci od provozovatele ŠB zapůjčit</w:t>
      </w:r>
      <w:r w:rsidRPr="001C4990">
        <w:br/>
        <w:t xml:space="preserve">3. Osobně se zúčastní poučení žáků trenéry bruslení na začátku úvodní hodiny. </w:t>
      </w:r>
      <w:r w:rsidRPr="001C4990">
        <w:br/>
        <w:t xml:space="preserve">4. Upozorní žáky na to, aby si na výuku bruslení s sebou nebrali cenné předměty a větší obnosy peněz. </w:t>
      </w:r>
      <w:r w:rsidRPr="001C4990">
        <w:br/>
        <w:t xml:space="preserve">6. Po příchodu do šaten zimního stadionu společně s trenéry bruslení dohlíží na přezutí, rychlé převlečení žáků a uložení všech jejich věcí. Cenné věci a peníze děti na výuku bruslení nenosí, v opačném </w:t>
      </w:r>
      <w:r w:rsidRPr="001C4990">
        <w:br/>
        <w:t>případě za jejich úschovu zodpovídá pedagogický doprovod. Všechny věci žáků zůstávají po dobu absolvování lekce bruslení v uzamčené šatně.</w:t>
      </w:r>
      <w:r w:rsidRPr="001C4990">
        <w:br/>
        <w:t xml:space="preserve">7. Dohlíží na dodržování kázně žáků v prostoru šaten, na chodbách a střídačkách u ledové plochy a nedopustí, aby zde žáci běháním, strkáním, pošťuchováním apod. ohrožovali svoji bezpečnost, stejně tak i </w:t>
      </w:r>
      <w:r w:rsidRPr="001C4990">
        <w:br/>
        <w:t xml:space="preserve">bezpečnost spolužáků a ostatních návštěvníků z řad veřejnosti. </w:t>
      </w:r>
      <w:r w:rsidRPr="001C4990">
        <w:br/>
        <w:t xml:space="preserve">8. Společně vstupuje se žáky do prostor kolem ledové plochy. Dbá na to, aby nikdo z žáků nezůstal sám </w:t>
      </w:r>
      <w:r w:rsidRPr="001C4990">
        <w:br/>
        <w:t xml:space="preserve">bez dozoru v šatně nebo jiných prostorách zimního stadionu. </w:t>
      </w:r>
      <w:r w:rsidRPr="001C4990">
        <w:br/>
        <w:t xml:space="preserve">11. V předem určeném prostoru nechá žáky nastoupit do družstev a po zkontrolování počtu předá osobně žáky trenérům bruslení. Od okamžiku předání přebírá zodpovědnost nad výuku konajícími žáky trenér bruslení. </w:t>
      </w:r>
      <w:r w:rsidRPr="001C4990">
        <w:br/>
        <w:t xml:space="preserve">12. Každou hodinu zapisuje do záznamového listu datum, docházku žáků a celkový počet </w:t>
      </w:r>
      <w:r w:rsidRPr="001C4990">
        <w:br/>
        <w:t>žáků, a to z důvodu fakturace za absolvovaný kurz bruslení po jeho skončení.</w:t>
      </w:r>
      <w:r w:rsidRPr="001C4990">
        <w:br/>
        <w:t xml:space="preserve">13. Rovněž informuje trenéra bruslení na začátku výuky o momentálních indispozicích žáků a </w:t>
      </w:r>
      <w:r w:rsidRPr="001C4990">
        <w:br/>
        <w:t xml:space="preserve">všech okolnostech, které by mohly negativně ovlivnit průběh výcviku z hlediska bezpečnosti </w:t>
      </w:r>
      <w:r w:rsidRPr="001C4990">
        <w:br/>
        <w:t xml:space="preserve">žáků. </w:t>
      </w:r>
      <w:r w:rsidRPr="001C4990">
        <w:br/>
        <w:t xml:space="preserve">14. Po celou dobu výuky je pedagogický doprovod přítomen u ledové plochy a plně </w:t>
      </w:r>
      <w:r w:rsidRPr="001C4990">
        <w:br/>
        <w:t xml:space="preserve">zodpovídá za žáky, kteří se výuky bruslení nezúčastní, a výuce pouze přihlíží. Rovněž </w:t>
      </w:r>
      <w:r w:rsidRPr="001C4990">
        <w:br/>
        <w:t xml:space="preserve">odpovídá za žáky, kteří mu byli předáni během výuky trenéry bruslení. </w:t>
      </w:r>
      <w:r w:rsidRPr="001C4990">
        <w:br/>
        <w:t xml:space="preserve">15. Od trenérů bruslení přebírá zodpovědnost za žáky, kteří potřebují přerušit výuku (odchod na WC, únava, nevolnost atd.) a doprovází na WC, případně do šaten. V těchto prostorách nese plnou odpovědnost za svěřené žáky pedagogický doprovod. </w:t>
      </w:r>
      <w:r w:rsidRPr="001C4990">
        <w:br/>
        <w:t xml:space="preserve">16. Ve všech případech předávání žáků mezi pedagogickým doprovodem a trenéry bruslení a </w:t>
      </w:r>
      <w:r w:rsidRPr="001C4990">
        <w:br/>
        <w:t xml:space="preserve">naopak, včetně předávání žáků na začátku a konci výuky, je pedagogický doprovod povinen </w:t>
      </w:r>
      <w:r w:rsidRPr="001C4990">
        <w:br/>
        <w:t xml:space="preserve">toto provést skutečně fyzicky tak, aby žák nebyl ani na okamžik bez dozoru odpovědné osoby </w:t>
      </w:r>
      <w:r w:rsidRPr="001C4990">
        <w:br/>
        <w:t xml:space="preserve">v prostoru ledové plochy. Stejně tak pedagogický doprovod předává žáka zpět trenérovi bruslení! </w:t>
      </w:r>
      <w:r w:rsidRPr="001C4990">
        <w:br/>
        <w:t xml:space="preserve">17. Během výuky nesmí pedagogický doprovod opustit prostor ledové plochy (vyjma </w:t>
      </w:r>
      <w:r w:rsidRPr="001C4990">
        <w:br/>
        <w:t xml:space="preserve">doprovodu žáků uvedeném v bodě 15) a na požádání napomáhá při zajišťování kázně během </w:t>
      </w:r>
      <w:r w:rsidRPr="001C4990">
        <w:br/>
        <w:t xml:space="preserve">výuky. Svou přítomností a zájmem je psychickou oporou bojácným žákům. </w:t>
      </w:r>
      <w:r w:rsidRPr="001C4990">
        <w:br/>
        <w:t xml:space="preserve">18. V případě nezbytné nutnosti může být pedagogický doprovod požádán o součinnost. </w:t>
      </w:r>
      <w:r w:rsidRPr="001C4990">
        <w:br/>
        <w:t xml:space="preserve">19. Je nápomocen při ošetřování drobných poranění žáků a v případě poskytování první </w:t>
      </w:r>
      <w:r w:rsidRPr="001C4990">
        <w:br/>
        <w:t xml:space="preserve">pomoci trenérem bruslení dohlíží na ostatní žáky v družstvu. </w:t>
      </w:r>
      <w:r w:rsidRPr="001C4990">
        <w:br/>
        <w:t xml:space="preserve">20. V případě nutnosti lékařského ošetření zajistí doprovod žáka do zdravotnického zařízení a </w:t>
      </w:r>
      <w:r w:rsidRPr="001C4990">
        <w:br/>
        <w:t xml:space="preserve">případně v součinnosti s ředitelem ŠB nebo jeho zástupcem informuje rodiče žáka. </w:t>
      </w:r>
      <w:r w:rsidRPr="001C4990">
        <w:br/>
        <w:t xml:space="preserve">21. Stane-li se úraz žákovi mimo prostor ledové plochy (vstupní prostory, šatny, WC), </w:t>
      </w:r>
      <w:r w:rsidRPr="001C4990">
        <w:br/>
        <w:t xml:space="preserve">je povinen to neprodleně ohlásit vedoucímu ŠB nebo jeho zástupci. Je povinen provést </w:t>
      </w:r>
      <w:r w:rsidRPr="001C4990">
        <w:br/>
        <w:t xml:space="preserve">záznam do knihy úrazů v součinnosti s vedoucím ŠB nebo jím pověřeným zástupcem. </w:t>
      </w:r>
      <w:r w:rsidRPr="001C4990">
        <w:br/>
        <w:t xml:space="preserve">22. Každá vyučovací hodina končí společným závěrečným nástupem, kdy osobně přebírá </w:t>
      </w:r>
      <w:r w:rsidRPr="001C4990">
        <w:br/>
        <w:t xml:space="preserve">žáky od trenérů bruslení a přebírá tím za ně zodpovědnost. Při nástupu překontroluje počet </w:t>
      </w:r>
      <w:r w:rsidRPr="001C4990">
        <w:br/>
        <w:t xml:space="preserve">žáků.   </w:t>
      </w:r>
      <w:r w:rsidRPr="001C4990">
        <w:br/>
        <w:t xml:space="preserve">23. Společně s žáky odchází z prostor střídaček do šaten, kde se žáci převlékají do suchého oblečení vhodného pro přejezd zpět ke škole. </w:t>
      </w:r>
      <w:r w:rsidRPr="001C4990">
        <w:br/>
        <w:t xml:space="preserve">24. Dodržuje Provozní řád KAPKA resortu a zodpovídá za jeho dodržování svěřenými </w:t>
      </w:r>
      <w:r w:rsidRPr="001C4990">
        <w:br/>
        <w:t xml:space="preserve">žáky. </w:t>
      </w:r>
      <w:r w:rsidRPr="001C4990">
        <w:br/>
      </w:r>
      <w:r w:rsidRPr="00DD2C4A">
        <w:br/>
      </w:r>
      <w:r w:rsidRPr="00AD1B0D">
        <w:rPr>
          <w:rStyle w:val="Nadpis2Char"/>
        </w:rPr>
        <w:t>7. Úrazy</w:t>
      </w:r>
      <w:r w:rsidRPr="00DD2C4A">
        <w:t xml:space="preserve"> </w:t>
      </w:r>
      <w:r w:rsidRPr="00DD2C4A">
        <w:br/>
      </w:r>
      <w:r w:rsidRPr="001C4990">
        <w:t xml:space="preserve">Dojde-li i přes veškerá preventivní opatření a dodržování zásad bezpečnosti a ochrany zdraví </w:t>
      </w:r>
      <w:r w:rsidRPr="001C4990">
        <w:br/>
        <w:t xml:space="preserve">k úrazu žáka, je třeba správně poskytnout první pomoc, úraz zaevidovat a učinit taková </w:t>
      </w:r>
      <w:r w:rsidRPr="001C4990">
        <w:br/>
        <w:t xml:space="preserve">opatření (technická, organizační apod.), aby se předešlo opakování podobného úrazu. </w:t>
      </w:r>
      <w:r w:rsidRPr="001C4990">
        <w:br/>
        <w:t xml:space="preserve">Provozovatel ledové plochy je zodpovědný za vybavení místnosti první pomoci </w:t>
      </w:r>
      <w:r w:rsidRPr="001C4990">
        <w:br/>
        <w:t xml:space="preserve">základními zdravotnickými pomůckami a lékárničkou s běžnými prostředky pro ošetření </w:t>
      </w:r>
      <w:r w:rsidRPr="001C4990">
        <w:br/>
        <w:t xml:space="preserve">úrazů. </w:t>
      </w:r>
      <w:r w:rsidRPr="00DD2C4A">
        <w:br/>
      </w:r>
      <w:r w:rsidRPr="00DD2C4A">
        <w:br/>
      </w:r>
      <w:r w:rsidRPr="00F972FF">
        <w:rPr>
          <w:rStyle w:val="Nadpis3Char"/>
        </w:rPr>
        <w:t>7.1. Ošetřování úrazů</w:t>
      </w:r>
      <w:r w:rsidRPr="00DD2C4A">
        <w:t xml:space="preserve"> </w:t>
      </w:r>
      <w:r w:rsidRPr="00DD2C4A">
        <w:br/>
      </w:r>
      <w:r w:rsidRPr="001C4990">
        <w:t xml:space="preserve">Při výuce bruslení v ŠB poskytuje předlékařskou první pomoc trenér bruslení. Postupuje v </w:t>
      </w:r>
      <w:r w:rsidRPr="001C4990">
        <w:br/>
        <w:t xml:space="preserve">souladu s metodickými postupy pro ošetření jednotlivých zranění, které jsou obsaženy v </w:t>
      </w:r>
      <w:r w:rsidRPr="001C4990">
        <w:br/>
        <w:t xml:space="preserve">příručce první pomoci. Pedagogický doprovod je nápomocen při ošetřování drobných </w:t>
      </w:r>
      <w:r w:rsidRPr="001C4990">
        <w:br/>
        <w:t xml:space="preserve">poranění žáků, v případě poskytování první pomoci trenérem bruslení dohlíží na ostatní žáky v </w:t>
      </w:r>
      <w:r w:rsidRPr="001C4990">
        <w:br/>
        <w:t xml:space="preserve">družstvu. V případě nutnosti lékařského ošetření zajistí pedagogický dozor smluvní školy </w:t>
      </w:r>
      <w:r w:rsidRPr="001C4990">
        <w:br/>
        <w:t xml:space="preserve">doprovod žáka do zdravotnického zařízení a případně v součinnosti s vedoucím ŠB nebo jeho </w:t>
      </w:r>
      <w:r w:rsidRPr="001C4990">
        <w:br/>
        <w:t xml:space="preserve">zástupcem informuje rodiče žáka. Ve vážných případech, jedná se např. o zlomeniny, </w:t>
      </w:r>
      <w:r w:rsidRPr="001C4990">
        <w:br/>
        <w:t xml:space="preserve">úrazy páteře, bezvědomí, větší tržné rány, je trenér bruslení povinen okamžitě přivolat </w:t>
      </w:r>
      <w:r w:rsidRPr="001C4990">
        <w:br/>
        <w:t xml:space="preserve">lékařskou pomoc. V případě, že povolaný lékař pacienta ošetří na místě a nepřepraví jej do </w:t>
      </w:r>
      <w:r w:rsidRPr="001C4990">
        <w:br/>
        <w:t xml:space="preserve">zdravotnického zařízení, je nutné vyžádat si jeho podpis do knihy úrazů. </w:t>
      </w:r>
    </w:p>
    <w:p w14:paraId="695F706A" w14:textId="77777777" w:rsidR="008D4B66" w:rsidRDefault="008D4B66" w:rsidP="008D4B66">
      <w:pPr>
        <w:pStyle w:val="Nadpis3"/>
        <w:ind w:firstLine="0"/>
      </w:pPr>
    </w:p>
    <w:p w14:paraId="0D688A2C" w14:textId="77777777" w:rsidR="008D4B66" w:rsidRPr="00DD2C4A" w:rsidRDefault="008D4B66" w:rsidP="008D4B66">
      <w:pPr>
        <w:pStyle w:val="Nadpis3"/>
        <w:ind w:firstLine="0"/>
      </w:pPr>
      <w:r w:rsidRPr="00DD2C4A">
        <w:t xml:space="preserve">7.2. Evidence úrazů </w:t>
      </w:r>
    </w:p>
    <w:p w14:paraId="7E897087" w14:textId="77777777" w:rsidR="008D4B66" w:rsidRPr="00DD2C4A" w:rsidRDefault="008D4B66" w:rsidP="008D4B66">
      <w:r w:rsidRPr="001C4990">
        <w:t xml:space="preserve">Povinností školy bruslení </w:t>
      </w:r>
      <w:r>
        <w:t>je sdělení veškerých informací o úraze účastníka ŠB provozovateli, který toto dle interních postupů zaznamená.</w:t>
      </w:r>
      <w:r w:rsidRPr="001C4990">
        <w:t xml:space="preserve"> </w:t>
      </w:r>
      <w:r w:rsidRPr="001C4990">
        <w:br/>
        <w:t xml:space="preserve">Ze zápisu musí být patrné, zda si úraz nezavinil žák nešťastnou náhodou, vlastní </w:t>
      </w:r>
      <w:r w:rsidRPr="001C4990">
        <w:br/>
        <w:t xml:space="preserve">neopatrností, nebo nedodržením bezpečnostních pokynů trenéra bruslení nebo </w:t>
      </w:r>
      <w:r w:rsidRPr="001C4990">
        <w:br/>
        <w:t xml:space="preserve">pedagogického doprovodu. Záznam se provede bezodkladně. Záznam pořizuje trenér bruslení, </w:t>
      </w:r>
      <w:r w:rsidRPr="001C4990">
        <w:br/>
        <w:t xml:space="preserve">v jehož družstvu k úrazu došlo při výuce bruslení. </w:t>
      </w:r>
      <w:r w:rsidRPr="001C4990">
        <w:br/>
        <w:t xml:space="preserve">Stane-li se úraz žákovi mimo prostor ledové plochy (vstupní prostory, šatny, WC), </w:t>
      </w:r>
      <w:r w:rsidRPr="001C4990">
        <w:br/>
        <w:t xml:space="preserve">pedagogický doprovod je povinen to neprodleně ohlásit vedoucímu ŠB nebo jeho zástupci. Je </w:t>
      </w:r>
      <w:r w:rsidRPr="001C4990">
        <w:br/>
        <w:t xml:space="preserve">povinen provést záznam do knihy úrazů v součinnosti s vedoucím ŠB nebo jím pověřeným </w:t>
      </w:r>
      <w:r w:rsidRPr="001C4990">
        <w:br/>
        <w:t>zástupcem. Záznam o úrazu se předává smluvní škole.</w:t>
      </w:r>
      <w:r w:rsidRPr="00DD2C4A">
        <w:t xml:space="preserve"> </w:t>
      </w:r>
      <w:r w:rsidRPr="00DD2C4A">
        <w:br/>
      </w:r>
      <w:r w:rsidRPr="00DD2C4A">
        <w:br/>
      </w:r>
      <w:r w:rsidRPr="00AD1B0D">
        <w:rPr>
          <w:rStyle w:val="Nadpis2Char"/>
        </w:rPr>
        <w:t>8. Odpovědnost za škody na zdraví</w:t>
      </w:r>
      <w:r w:rsidRPr="00DD2C4A">
        <w:t xml:space="preserve"> </w:t>
      </w:r>
      <w:r w:rsidRPr="00DD2C4A">
        <w:br/>
      </w:r>
      <w:r w:rsidRPr="00F972FF">
        <w:rPr>
          <w:rStyle w:val="Nadpis3Char"/>
        </w:rPr>
        <w:t>8.1. Škola bruslení – trenér bruslení</w:t>
      </w:r>
    </w:p>
    <w:p w14:paraId="19CFB9E7" w14:textId="77777777" w:rsidR="008D4B66" w:rsidRDefault="008D4B66" w:rsidP="008D4B66">
      <w:pPr>
        <w:rPr>
          <w:rStyle w:val="Nadpis3Char"/>
        </w:rPr>
      </w:pPr>
      <w:r w:rsidRPr="001C4990">
        <w:t xml:space="preserve">ŠB zodpovídá za bezpečnost a ochranu zdraví žáků při výuce bruslení od okamžiku převzetí </w:t>
      </w:r>
      <w:r w:rsidRPr="001C4990">
        <w:br/>
        <w:t xml:space="preserve">žáků od pedagogického doprovodu po zahajovacím nástupu v předem určeném prostoru </w:t>
      </w:r>
      <w:r w:rsidRPr="001C4990">
        <w:br/>
        <w:t xml:space="preserve">zimního stadionu. Jeho zodpovědnost za bezpečnost a ochranu zdraví žáků zaniká předáním </w:t>
      </w:r>
      <w:r w:rsidRPr="001C4990">
        <w:br/>
        <w:t xml:space="preserve">žáků pedagogickému doprovodu po závěrečném nástupu v předem určeném prostoru </w:t>
      </w:r>
      <w:r w:rsidRPr="001C4990">
        <w:br/>
        <w:t xml:space="preserve">zimního stadionu. ŠB nezodpovídá za bezpečnost a ochranu zdraví žáků při mimořádných </w:t>
      </w:r>
      <w:r w:rsidRPr="001C4990">
        <w:br/>
        <w:t xml:space="preserve">odchodech žáků z ledové plochy v průběhu výuky bruslení. Dále nezodpovídá za žáky, </w:t>
      </w:r>
      <w:r w:rsidRPr="001C4990">
        <w:br/>
        <w:t xml:space="preserve">kteří jsou přítomni v prostorách střídaček, ale výuce bruslení pouze přihlíží. Rovněž nezodpovídá </w:t>
      </w:r>
      <w:r w:rsidRPr="001C4990">
        <w:br/>
        <w:t>za žáky, které trenér bruslení předal v průběhu výuky bruslení pedagogickému doprovodu.</w:t>
      </w:r>
      <w:r w:rsidRPr="00DD2C4A">
        <w:br/>
      </w:r>
      <w:r w:rsidRPr="00DD2C4A">
        <w:br/>
      </w:r>
    </w:p>
    <w:p w14:paraId="2983B0E8" w14:textId="77777777" w:rsidR="008D4B66" w:rsidRDefault="008D4B66">
      <w:pPr>
        <w:rPr>
          <w:rStyle w:val="Nadpis3Char"/>
        </w:rPr>
      </w:pPr>
      <w:r>
        <w:rPr>
          <w:rStyle w:val="Nadpis3Char"/>
        </w:rPr>
        <w:br w:type="page"/>
      </w:r>
    </w:p>
    <w:p w14:paraId="79AEF43C" w14:textId="511B9082" w:rsidR="008D4B66" w:rsidRPr="00DD2C4A" w:rsidRDefault="008D4B66" w:rsidP="008D4B66">
      <w:r w:rsidRPr="00F972FF">
        <w:rPr>
          <w:rStyle w:val="Nadpis3Char"/>
        </w:rPr>
        <w:t>8.2. Pedagogický doprovod</w:t>
      </w:r>
      <w:r w:rsidRPr="00DD2C4A">
        <w:t xml:space="preserve"> </w:t>
      </w:r>
      <w:r w:rsidRPr="00DD2C4A">
        <w:br/>
        <w:t xml:space="preserve">Pedagogický doprovod zodpovídá za bezpečnost a ochranu zdraví žáků v prostorách </w:t>
      </w:r>
      <w:r w:rsidRPr="00DD2C4A">
        <w:br/>
        <w:t xml:space="preserve">školy, při převozu žáků autobusem zodpovídá za dodržování pořádku, za to, že žáci po celou dobu cesty autobusem ze školy ke KAPKA resortu a zpět sedí na svých místech, neběhají po autobuse, ani jinak neohrožují bezpečnost a zdraví své či svých spolužáků. Žáky předává trenérům bruslení po zahajovacím nástupu v předem určeném prostoru zimního stadionu. Za žáky opětovně zodpovídá od okamžiku převzetí žáků od trenérů bruslení po závěrečném nástupu v předem určeném prostoru zimního stadionu. </w:t>
      </w:r>
      <w:r w:rsidRPr="00DD2C4A">
        <w:br/>
        <w:t xml:space="preserve">Pedagogický doprovod je po celou dobu přítomen výuce bruslení a přebírá zodpovědnost za </w:t>
      </w:r>
      <w:r w:rsidRPr="00DD2C4A">
        <w:br/>
        <w:t xml:space="preserve">žáky při jejich mimořádných odchodech z ledové plochy v průběhu výuky bruslení. </w:t>
      </w:r>
      <w:r w:rsidRPr="00DD2C4A">
        <w:br/>
        <w:t xml:space="preserve">Dále zodpovídá za žáky, kteří jsou přítomni u ledové plochy, ale výuce bruslení pouze </w:t>
      </w:r>
      <w:r w:rsidRPr="00DD2C4A">
        <w:br/>
        <w:t xml:space="preserve">přihlíží. Rovněž zodpovídá za žáky, které jim trenér bruslení předal v průběhu výuky bruslení. </w:t>
      </w:r>
      <w:r w:rsidRPr="00DD2C4A">
        <w:br/>
      </w:r>
    </w:p>
    <w:p w14:paraId="47DC921D" w14:textId="77777777" w:rsidR="008D4B66" w:rsidRDefault="008D4B66" w:rsidP="008D4B66">
      <w:r w:rsidRPr="00DD2C4A">
        <w:t xml:space="preserve">Odpovědnost je odvozena od každého konkrétního případu poškození zdraví. </w:t>
      </w:r>
      <w:r w:rsidRPr="00DD2C4A">
        <w:br/>
        <w:t xml:space="preserve">V případě, že dojde ohledně zajištění bezpečnosti k pochybení provozovatele KAPKA resortu nebo provozovatele ŠB, odpovídají tito za škody na zdraví žáků. Pokud bylo </w:t>
      </w:r>
      <w:r w:rsidRPr="00DD2C4A">
        <w:br/>
        <w:t xml:space="preserve">poškození zdraví způsobeno nešťastnou náhodou, vlastní neopatrností, nebo nedodržením </w:t>
      </w:r>
      <w:r w:rsidRPr="00DD2C4A">
        <w:br/>
        <w:t xml:space="preserve">bezpečnostních zásad ze strany žáků, nenese odpovědnost za škody na zdraví nikdo. </w:t>
      </w:r>
      <w:r w:rsidRPr="00DD2C4A">
        <w:br/>
        <w:t xml:space="preserve">Doporučuje se, aby žák měl uzavřeno úrazové pojištění. </w:t>
      </w:r>
      <w:r w:rsidRPr="00DD2C4A">
        <w:br/>
      </w:r>
      <w:r w:rsidRPr="00DD2C4A">
        <w:br/>
      </w:r>
      <w:r w:rsidRPr="00AD1B0D">
        <w:rPr>
          <w:rStyle w:val="Nadpis2Char"/>
        </w:rPr>
        <w:t xml:space="preserve">10. Odpovědnost za věci vnesené </w:t>
      </w:r>
      <w:r w:rsidRPr="00DD2C4A">
        <w:br/>
      </w:r>
      <w:r w:rsidRPr="001C4990">
        <w:t xml:space="preserve">Provozovatel KAPKA resortu zodpovídá za věci vnesené ve smyslu občanského zákoníku </w:t>
      </w:r>
      <w:r w:rsidRPr="001C4990">
        <w:br/>
        <w:t xml:space="preserve">jen tehdy, byly-li odloženy v uzamčených šatnách či skříňkách, přičemž účastníci výuky bruslení jsou povinni dodržet pokyny zaměstnanců KAPKA resortu. Provozovatel </w:t>
      </w:r>
      <w:r w:rsidRPr="001C4990">
        <w:br/>
        <w:t xml:space="preserve">KAPKA resortu ani provozovatel ŠB neručí za věci ponechané bez dozoru okolo </w:t>
      </w:r>
      <w:r w:rsidRPr="001C4990">
        <w:br/>
        <w:t>ledové plochy či na jiných veřejně dostupných místech v prostorách KAPKA resortu.</w:t>
      </w:r>
      <w:r w:rsidRPr="00DD2C4A">
        <w:t xml:space="preserve"> </w:t>
      </w:r>
      <w:r w:rsidRPr="00DD2C4A">
        <w:br/>
      </w:r>
      <w:r w:rsidRPr="00DD2C4A">
        <w:br/>
      </w:r>
      <w:r w:rsidRPr="00DD2C4A">
        <w:br/>
      </w:r>
      <w:r w:rsidRPr="00DD2C4A">
        <w:br/>
      </w:r>
      <w:r w:rsidRPr="00DD2C4A">
        <w:br/>
      </w:r>
      <w:r w:rsidRPr="00DD2C4A">
        <w:br/>
        <w:t xml:space="preserve">Ve Vsetíně dne 14. 9. 2022 </w:t>
      </w:r>
      <w:r w:rsidRPr="00DD2C4A">
        <w:br/>
      </w:r>
      <w:r w:rsidRPr="00DD2C4A">
        <w:br/>
      </w:r>
    </w:p>
    <w:p w14:paraId="73DE4729" w14:textId="77777777" w:rsidR="008D4B66" w:rsidRDefault="008D4B66" w:rsidP="008D4B66"/>
    <w:p w14:paraId="315CEDED" w14:textId="77777777" w:rsidR="008D4B66" w:rsidRPr="00DD2C4A" w:rsidRDefault="008D4B66" w:rsidP="008D4B66">
      <w:r w:rsidRPr="00DD2C4A">
        <w:t>Antonín Stavjaňa</w:t>
      </w:r>
    </w:p>
    <w:p w14:paraId="552064A7" w14:textId="77777777" w:rsidR="008D4B66" w:rsidRPr="00DD2C4A" w:rsidRDefault="008D4B66" w:rsidP="008D4B66">
      <w:r w:rsidRPr="00DD2C4A">
        <w:t xml:space="preserve">Sportovní manažer KAPKA resortu </w:t>
      </w:r>
    </w:p>
    <w:p w14:paraId="1BCA9514" w14:textId="6ACD0755" w:rsidR="5C0C3103" w:rsidRDefault="5C0C3103">
      <w:r>
        <w:br w:type="page"/>
      </w:r>
    </w:p>
    <w:sectPr w:rsidR="5C0C3103" w:rsidSect="008D4B66">
      <w:headerReference w:type="default" r:id="rId7"/>
      <w:footerReference w:type="default" r:id="rId8"/>
      <w:pgSz w:w="11906" w:h="16838"/>
      <w:pgMar w:top="1418" w:right="850"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62079" w14:textId="77777777" w:rsidR="00BE1D69" w:rsidRDefault="00BE1D69">
      <w:pPr>
        <w:spacing w:after="0" w:line="240" w:lineRule="auto"/>
      </w:pPr>
      <w:r>
        <w:separator/>
      </w:r>
    </w:p>
  </w:endnote>
  <w:endnote w:type="continuationSeparator" w:id="0">
    <w:p w14:paraId="25385A9E" w14:textId="77777777" w:rsidR="00BE1D69" w:rsidRDefault="00BE1D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ova">
    <w:altName w:val="Arial"/>
    <w:charset w:val="EE"/>
    <w:family w:val="swiss"/>
    <w:pitch w:val="variable"/>
    <w:sig w:usb0="00000001"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855"/>
      <w:gridCol w:w="2155"/>
    </w:tblGrid>
    <w:tr w:rsidR="5C0C3103" w14:paraId="620A0D33" w14:textId="77777777" w:rsidTr="5C0C3103">
      <w:tc>
        <w:tcPr>
          <w:tcW w:w="3005" w:type="dxa"/>
        </w:tcPr>
        <w:p w14:paraId="634AF127" w14:textId="48699CD6" w:rsidR="5C0C3103" w:rsidRDefault="00BE1D69" w:rsidP="5C0C3103">
          <w:pPr>
            <w:pStyle w:val="Bezmezer"/>
            <w:rPr>
              <w:rFonts w:ascii="Arial Nova" w:eastAsia="Arial Nova" w:hAnsi="Arial Nova" w:cs="Arial Nova"/>
              <w:sz w:val="14"/>
              <w:szCs w:val="14"/>
            </w:rPr>
          </w:pPr>
          <w:hyperlink r:id="rId1">
            <w:r w:rsidR="5C0C3103" w:rsidRPr="5C0C3103">
              <w:rPr>
                <w:rStyle w:val="Hypertextovodkaz"/>
                <w:rFonts w:ascii="Arial Nova" w:eastAsia="Arial Nova" w:hAnsi="Arial Nova" w:cs="Arial Nova"/>
                <w:color w:val="auto"/>
                <w:sz w:val="14"/>
                <w:szCs w:val="14"/>
                <w:u w:val="none"/>
              </w:rPr>
              <w:t>kontakt@kapkaresort.cz</w:t>
            </w:r>
            <w:r w:rsidR="5C0C3103">
              <w:br/>
            </w:r>
          </w:hyperlink>
          <w:r w:rsidR="5C0C3103" w:rsidRPr="5C0C3103">
            <w:rPr>
              <w:rFonts w:ascii="Arial Nova" w:eastAsia="Arial Nova" w:hAnsi="Arial Nova" w:cs="Arial Nova"/>
              <w:sz w:val="14"/>
              <w:szCs w:val="14"/>
            </w:rPr>
            <w:t>Lhota u Vsetína, 755 01 Vsetín</w:t>
          </w:r>
          <w:r w:rsidR="5C0C3103">
            <w:br/>
          </w:r>
          <w:hyperlink>
            <w:r w:rsidR="5C0C3103" w:rsidRPr="5C0C3103">
              <w:rPr>
                <w:rStyle w:val="Hypertextovodkaz"/>
                <w:rFonts w:ascii="Arial Nova" w:eastAsia="Arial Nova" w:hAnsi="Arial Nova" w:cs="Arial Nova"/>
                <w:color w:val="auto"/>
                <w:sz w:val="14"/>
                <w:szCs w:val="14"/>
                <w:u w:val="none"/>
              </w:rPr>
              <w:t>www.kapkaresort.cz</w:t>
            </w:r>
          </w:hyperlink>
        </w:p>
      </w:tc>
      <w:tc>
        <w:tcPr>
          <w:tcW w:w="3855" w:type="dxa"/>
        </w:tcPr>
        <w:p w14:paraId="1F8B9558" w14:textId="61E6F4BD" w:rsidR="5C0C3103" w:rsidRDefault="5C0C3103" w:rsidP="5C0C3103">
          <w:pPr>
            <w:pStyle w:val="Bezmezer"/>
            <w:rPr>
              <w:rFonts w:ascii="Arial Nova" w:eastAsia="Arial Nova" w:hAnsi="Arial Nova" w:cs="Arial Nova"/>
              <w:sz w:val="14"/>
              <w:szCs w:val="14"/>
            </w:rPr>
          </w:pPr>
          <w:r w:rsidRPr="5C0C3103">
            <w:rPr>
              <w:rFonts w:ascii="Arial Nova" w:eastAsia="Arial Nova" w:hAnsi="Arial Nova" w:cs="Arial Nova"/>
              <w:sz w:val="14"/>
              <w:szCs w:val="14"/>
            </w:rPr>
            <w:t>KOTRLA a.s.</w:t>
          </w:r>
        </w:p>
        <w:p w14:paraId="620EB622" w14:textId="17B11281" w:rsidR="5C0C3103" w:rsidRDefault="5C0C3103" w:rsidP="5C0C3103">
          <w:pPr>
            <w:pStyle w:val="Bezmezer"/>
            <w:rPr>
              <w:rFonts w:ascii="Arial Nova" w:eastAsia="Arial Nova" w:hAnsi="Arial Nova" w:cs="Arial Nova"/>
              <w:sz w:val="14"/>
              <w:szCs w:val="14"/>
            </w:rPr>
          </w:pPr>
          <w:proofErr w:type="spellStart"/>
          <w:r w:rsidRPr="5C0C3103">
            <w:rPr>
              <w:rFonts w:ascii="Arial Nova" w:eastAsia="Arial Nova" w:hAnsi="Arial Nova" w:cs="Arial Nova"/>
              <w:sz w:val="14"/>
              <w:szCs w:val="14"/>
            </w:rPr>
            <w:t>ič</w:t>
          </w:r>
          <w:proofErr w:type="spellEnd"/>
          <w:r w:rsidRPr="5C0C3103">
            <w:rPr>
              <w:rFonts w:ascii="Arial Nova" w:eastAsia="Arial Nova" w:hAnsi="Arial Nova" w:cs="Arial Nova"/>
              <w:sz w:val="14"/>
              <w:szCs w:val="14"/>
            </w:rPr>
            <w:t>: 47676663</w:t>
          </w:r>
        </w:p>
        <w:p w14:paraId="26E47C3C" w14:textId="6F751F17" w:rsidR="5C0C3103" w:rsidRDefault="5C0C3103" w:rsidP="5C0C3103">
          <w:pPr>
            <w:pStyle w:val="Bezmezer"/>
            <w:rPr>
              <w:rFonts w:ascii="Arial Nova" w:eastAsia="Arial Nova" w:hAnsi="Arial Nova" w:cs="Arial Nova"/>
              <w:sz w:val="14"/>
              <w:szCs w:val="14"/>
            </w:rPr>
          </w:pPr>
          <w:proofErr w:type="spellStart"/>
          <w:r w:rsidRPr="5C0C3103">
            <w:rPr>
              <w:rFonts w:ascii="Arial Nova" w:eastAsia="Arial Nova" w:hAnsi="Arial Nova" w:cs="Arial Nova"/>
              <w:sz w:val="14"/>
              <w:szCs w:val="14"/>
            </w:rPr>
            <w:t>dič</w:t>
          </w:r>
          <w:proofErr w:type="spellEnd"/>
          <w:r w:rsidRPr="5C0C3103">
            <w:rPr>
              <w:rFonts w:ascii="Arial Nova" w:eastAsia="Arial Nova" w:hAnsi="Arial Nova" w:cs="Arial Nova"/>
              <w:sz w:val="14"/>
              <w:szCs w:val="14"/>
            </w:rPr>
            <w:t>: CZ47676663</w:t>
          </w:r>
        </w:p>
        <w:p w14:paraId="65FCCA9E" w14:textId="5CBA21B9" w:rsidR="5C0C3103" w:rsidRDefault="5C0C3103" w:rsidP="5C0C3103">
          <w:pPr>
            <w:pStyle w:val="Zhlav"/>
            <w:jc w:val="center"/>
          </w:pPr>
        </w:p>
      </w:tc>
      <w:tc>
        <w:tcPr>
          <w:tcW w:w="2155" w:type="dxa"/>
        </w:tcPr>
        <w:p w14:paraId="26E848D1" w14:textId="04EC282C" w:rsidR="5C0C3103" w:rsidRDefault="5C0C3103" w:rsidP="5C0C3103">
          <w:pPr>
            <w:pStyle w:val="Bezmezer"/>
            <w:rPr>
              <w:rFonts w:ascii="Arial Nova" w:eastAsia="Arial Nova" w:hAnsi="Arial Nova" w:cs="Arial Nova"/>
              <w:sz w:val="14"/>
              <w:szCs w:val="14"/>
            </w:rPr>
          </w:pPr>
          <w:r w:rsidRPr="5C0C3103">
            <w:rPr>
              <w:rFonts w:ascii="Arial Nova" w:eastAsia="Arial Nova" w:hAnsi="Arial Nova" w:cs="Arial Nova"/>
              <w:sz w:val="14"/>
              <w:szCs w:val="14"/>
            </w:rPr>
            <w:t>pod firmou:</w:t>
          </w:r>
        </w:p>
        <w:p w14:paraId="3FDF8DD6" w14:textId="1DA75D08" w:rsidR="5C0C3103" w:rsidRDefault="5C0C3103" w:rsidP="5C0C3103">
          <w:pPr>
            <w:pStyle w:val="Bezmezer"/>
            <w:rPr>
              <w:rFonts w:ascii="Arial Nova" w:eastAsia="Arial Nova" w:hAnsi="Arial Nova" w:cs="Arial Nova"/>
              <w:sz w:val="14"/>
              <w:szCs w:val="14"/>
            </w:rPr>
          </w:pPr>
          <w:r w:rsidRPr="5C0C3103">
            <w:rPr>
              <w:rFonts w:ascii="Arial Nova" w:eastAsia="Arial Nova" w:hAnsi="Arial Nova" w:cs="Arial Nova"/>
              <w:sz w:val="14"/>
              <w:szCs w:val="14"/>
            </w:rPr>
            <w:t>KOTRLA a. s. , Rokytnice 190, 755 01 Vsetín, CZE</w:t>
          </w:r>
        </w:p>
        <w:p w14:paraId="764A4131" w14:textId="11C21009" w:rsidR="5C0C3103" w:rsidRDefault="5C0C3103" w:rsidP="5C0C3103">
          <w:pPr>
            <w:pStyle w:val="Zhlav"/>
            <w:ind w:right="-115"/>
            <w:jc w:val="right"/>
          </w:pPr>
        </w:p>
      </w:tc>
    </w:tr>
  </w:tbl>
  <w:p w14:paraId="7AEA55F9" w14:textId="11ECD16F" w:rsidR="5C0C3103" w:rsidRDefault="5C0C3103" w:rsidP="5C0C310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C80E5" w14:textId="77777777" w:rsidR="00BE1D69" w:rsidRDefault="00BE1D69">
      <w:pPr>
        <w:spacing w:after="0" w:line="240" w:lineRule="auto"/>
      </w:pPr>
      <w:r>
        <w:separator/>
      </w:r>
    </w:p>
  </w:footnote>
  <w:footnote w:type="continuationSeparator" w:id="0">
    <w:p w14:paraId="291A43A7" w14:textId="77777777" w:rsidR="00BE1D69" w:rsidRDefault="00BE1D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5"/>
      <w:gridCol w:w="3005"/>
      <w:gridCol w:w="3005"/>
    </w:tblGrid>
    <w:tr w:rsidR="5C0C3103" w14:paraId="7F10742D" w14:textId="77777777" w:rsidTr="5C0C3103">
      <w:tc>
        <w:tcPr>
          <w:tcW w:w="3005" w:type="dxa"/>
        </w:tcPr>
        <w:p w14:paraId="3C58D8B0" w14:textId="2C59AA35" w:rsidR="5C0C3103" w:rsidRDefault="5C0C3103" w:rsidP="5C0C3103">
          <w:pPr>
            <w:pStyle w:val="Zhlav"/>
            <w:ind w:left="-115"/>
          </w:pPr>
          <w:r>
            <w:rPr>
              <w:noProof/>
              <w:lang w:eastAsia="cs-CZ"/>
            </w:rPr>
            <w:drawing>
              <wp:inline distT="0" distB="0" distL="0" distR="0" wp14:anchorId="600BC123" wp14:editId="6E624256">
                <wp:extent cx="1685925" cy="3048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304800"/>
                        </a:xfrm>
                        <a:prstGeom prst="rect">
                          <a:avLst/>
                        </a:prstGeom>
                      </pic:spPr>
                    </pic:pic>
                  </a:graphicData>
                </a:graphic>
              </wp:inline>
            </w:drawing>
          </w:r>
        </w:p>
      </w:tc>
      <w:tc>
        <w:tcPr>
          <w:tcW w:w="3005" w:type="dxa"/>
        </w:tcPr>
        <w:p w14:paraId="4ED0C04C" w14:textId="10D8FF5B" w:rsidR="5C0C3103" w:rsidRDefault="5C0C3103" w:rsidP="5C0C3103">
          <w:pPr>
            <w:pStyle w:val="Zhlav"/>
            <w:jc w:val="center"/>
          </w:pPr>
        </w:p>
      </w:tc>
      <w:tc>
        <w:tcPr>
          <w:tcW w:w="3005" w:type="dxa"/>
        </w:tcPr>
        <w:p w14:paraId="630D5B49" w14:textId="6F3228B6" w:rsidR="5C0C3103" w:rsidRDefault="5C0C3103" w:rsidP="5C0C3103">
          <w:pPr>
            <w:pStyle w:val="Zhlav"/>
            <w:ind w:right="-115"/>
            <w:jc w:val="right"/>
          </w:pPr>
        </w:p>
      </w:tc>
    </w:tr>
  </w:tbl>
  <w:p w14:paraId="4454D640" w14:textId="691D014C" w:rsidR="5C0C3103" w:rsidRDefault="5C0C3103" w:rsidP="5C0C310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C81914"/>
    <w:rsid w:val="000A130D"/>
    <w:rsid w:val="000E1DD8"/>
    <w:rsid w:val="001F746E"/>
    <w:rsid w:val="005242EA"/>
    <w:rsid w:val="008D4B66"/>
    <w:rsid w:val="00BE1D69"/>
    <w:rsid w:val="0D9868E2"/>
    <w:rsid w:val="0FC41B6E"/>
    <w:rsid w:val="148849F8"/>
    <w:rsid w:val="1DBBA436"/>
    <w:rsid w:val="1EC81914"/>
    <w:rsid w:val="1F577497"/>
    <w:rsid w:val="28892A03"/>
    <w:rsid w:val="29790222"/>
    <w:rsid w:val="2BCC555B"/>
    <w:rsid w:val="2CA78769"/>
    <w:rsid w:val="34F6614D"/>
    <w:rsid w:val="354473B7"/>
    <w:rsid w:val="41E5230D"/>
    <w:rsid w:val="4E50E856"/>
    <w:rsid w:val="59D59C94"/>
    <w:rsid w:val="5C0C3103"/>
    <w:rsid w:val="5EFE762F"/>
    <w:rsid w:val="62EB28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Zkladntext"/>
    <w:link w:val="Nadpis1Char"/>
    <w:autoRedefine/>
    <w:uiPriority w:val="9"/>
    <w:qFormat/>
    <w:rsid w:val="008D4B66"/>
    <w:pPr>
      <w:keepNext/>
      <w:widowControl w:val="0"/>
      <w:suppressAutoHyphens/>
      <w:spacing w:before="240" w:after="283" w:line="240" w:lineRule="auto"/>
      <w:outlineLvl w:val="0"/>
    </w:pPr>
    <w:rPr>
      <w:rFonts w:ascii="Times New Roman" w:eastAsia="Arial Unicode MS" w:hAnsi="Times New Roman" w:cs="Lucida Sans"/>
      <w:b/>
      <w:bCs/>
      <w:sz w:val="28"/>
      <w:szCs w:val="44"/>
      <w:lang w:eastAsia="zh-CN" w:bidi="hi-IN"/>
    </w:rPr>
  </w:style>
  <w:style w:type="paragraph" w:styleId="Nadpis2">
    <w:name w:val="heading 2"/>
    <w:basedOn w:val="Normln"/>
    <w:next w:val="Normln"/>
    <w:link w:val="Nadpis2Char"/>
    <w:autoRedefine/>
    <w:uiPriority w:val="9"/>
    <w:unhideWhenUsed/>
    <w:qFormat/>
    <w:rsid w:val="008D4B66"/>
    <w:pPr>
      <w:keepNext/>
      <w:keepLines/>
      <w:widowControl w:val="0"/>
      <w:suppressAutoHyphens/>
      <w:spacing w:before="360" w:after="120" w:line="240" w:lineRule="auto"/>
      <w:outlineLvl w:val="1"/>
    </w:pPr>
    <w:rPr>
      <w:rFonts w:ascii="Times New Roman" w:eastAsiaTheme="majorEastAsia" w:hAnsi="Times New Roman" w:cs="Mangal"/>
      <w:b/>
      <w:color w:val="000000" w:themeColor="text1"/>
      <w:sz w:val="26"/>
      <w:szCs w:val="23"/>
      <w:lang w:eastAsia="zh-CN" w:bidi="hi-IN"/>
    </w:rPr>
  </w:style>
  <w:style w:type="paragraph" w:styleId="Nadpis3">
    <w:name w:val="heading 3"/>
    <w:basedOn w:val="Normln"/>
    <w:next w:val="Normln"/>
    <w:link w:val="Nadpis3Char"/>
    <w:autoRedefine/>
    <w:uiPriority w:val="9"/>
    <w:unhideWhenUsed/>
    <w:qFormat/>
    <w:rsid w:val="008D4B66"/>
    <w:pPr>
      <w:keepNext/>
      <w:keepLines/>
      <w:widowControl w:val="0"/>
      <w:suppressAutoHyphens/>
      <w:spacing w:before="40" w:after="0" w:line="240" w:lineRule="auto"/>
      <w:ind w:firstLine="1134"/>
      <w:outlineLvl w:val="2"/>
    </w:pPr>
    <w:rPr>
      <w:rFonts w:ascii="Times New Roman" w:eastAsiaTheme="majorEastAsia" w:hAnsi="Times New Roman" w:cs="Mangal"/>
      <w:color w:val="000000" w:themeColor="text1"/>
      <w:sz w:val="24"/>
      <w:szCs w:val="21"/>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styleId="Hypertextovodkaz">
    <w:name w:val="Hyperlink"/>
    <w:basedOn w:val="Standardnpsmoodstavce"/>
    <w:uiPriority w:val="99"/>
    <w:unhideWhenUsed/>
    <w:rPr>
      <w:color w:val="0563C1" w:themeColor="hyperlink"/>
      <w:u w:val="single"/>
    </w:rPr>
  </w:style>
  <w:style w:type="paragraph" w:styleId="Bezmezer">
    <w:name w:val="No Spacing"/>
    <w:uiPriority w:val="1"/>
    <w:qFormat/>
    <w:pPr>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styleId="Textbubliny">
    <w:name w:val="Balloon Text"/>
    <w:basedOn w:val="Normln"/>
    <w:link w:val="TextbublinyChar"/>
    <w:uiPriority w:val="99"/>
    <w:semiHidden/>
    <w:unhideWhenUsed/>
    <w:rsid w:val="000A13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130D"/>
    <w:rPr>
      <w:rFonts w:ascii="Tahoma" w:hAnsi="Tahoma" w:cs="Tahoma"/>
      <w:sz w:val="16"/>
      <w:szCs w:val="16"/>
    </w:rPr>
  </w:style>
  <w:style w:type="character" w:customStyle="1" w:styleId="Nadpis1Char">
    <w:name w:val="Nadpis 1 Char"/>
    <w:basedOn w:val="Standardnpsmoodstavce"/>
    <w:link w:val="Nadpis1"/>
    <w:uiPriority w:val="9"/>
    <w:rsid w:val="008D4B66"/>
    <w:rPr>
      <w:rFonts w:ascii="Times New Roman" w:eastAsia="Arial Unicode MS" w:hAnsi="Times New Roman" w:cs="Lucida Sans"/>
      <w:b/>
      <w:bCs/>
      <w:sz w:val="28"/>
      <w:szCs w:val="44"/>
      <w:lang w:eastAsia="zh-CN" w:bidi="hi-IN"/>
    </w:rPr>
  </w:style>
  <w:style w:type="character" w:customStyle="1" w:styleId="Nadpis2Char">
    <w:name w:val="Nadpis 2 Char"/>
    <w:basedOn w:val="Standardnpsmoodstavce"/>
    <w:link w:val="Nadpis2"/>
    <w:uiPriority w:val="9"/>
    <w:rsid w:val="008D4B66"/>
    <w:rPr>
      <w:rFonts w:ascii="Times New Roman" w:eastAsiaTheme="majorEastAsia" w:hAnsi="Times New Roman" w:cs="Mangal"/>
      <w:b/>
      <w:color w:val="000000" w:themeColor="text1"/>
      <w:sz w:val="26"/>
      <w:szCs w:val="23"/>
      <w:lang w:eastAsia="zh-CN" w:bidi="hi-IN"/>
    </w:rPr>
  </w:style>
  <w:style w:type="character" w:customStyle="1" w:styleId="Nadpis3Char">
    <w:name w:val="Nadpis 3 Char"/>
    <w:basedOn w:val="Standardnpsmoodstavce"/>
    <w:link w:val="Nadpis3"/>
    <w:uiPriority w:val="9"/>
    <w:rsid w:val="008D4B66"/>
    <w:rPr>
      <w:rFonts w:ascii="Times New Roman" w:eastAsiaTheme="majorEastAsia" w:hAnsi="Times New Roman" w:cs="Mangal"/>
      <w:color w:val="000000" w:themeColor="text1"/>
      <w:sz w:val="24"/>
      <w:szCs w:val="21"/>
      <w:lang w:eastAsia="zh-CN" w:bidi="hi-IN"/>
    </w:rPr>
  </w:style>
  <w:style w:type="paragraph" w:styleId="Podtitul">
    <w:name w:val="Subtitle"/>
    <w:basedOn w:val="Normln"/>
    <w:next w:val="Normln"/>
    <w:link w:val="PodtitulChar"/>
    <w:uiPriority w:val="11"/>
    <w:qFormat/>
    <w:rsid w:val="008D4B66"/>
    <w:pPr>
      <w:widowControl w:val="0"/>
      <w:numPr>
        <w:ilvl w:val="1"/>
      </w:numPr>
      <w:suppressAutoHyphens/>
      <w:spacing w:line="240" w:lineRule="auto"/>
      <w:ind w:firstLine="1134"/>
    </w:pPr>
    <w:rPr>
      <w:rFonts w:eastAsiaTheme="minorEastAsia" w:cs="Mangal"/>
      <w:color w:val="5A5A5A" w:themeColor="text1" w:themeTint="A5"/>
      <w:spacing w:val="15"/>
      <w:szCs w:val="20"/>
      <w:lang w:eastAsia="zh-CN" w:bidi="hi-IN"/>
    </w:rPr>
  </w:style>
  <w:style w:type="character" w:customStyle="1" w:styleId="PodtitulChar">
    <w:name w:val="Podtitul Char"/>
    <w:basedOn w:val="Standardnpsmoodstavce"/>
    <w:link w:val="Podtitul"/>
    <w:uiPriority w:val="11"/>
    <w:rsid w:val="008D4B66"/>
    <w:rPr>
      <w:rFonts w:eastAsiaTheme="minorEastAsia" w:cs="Mangal"/>
      <w:color w:val="5A5A5A" w:themeColor="text1" w:themeTint="A5"/>
      <w:spacing w:val="15"/>
      <w:szCs w:val="20"/>
      <w:lang w:eastAsia="zh-CN" w:bidi="hi-IN"/>
    </w:rPr>
  </w:style>
  <w:style w:type="paragraph" w:styleId="Zkladntext">
    <w:name w:val="Body Text"/>
    <w:basedOn w:val="Normln"/>
    <w:link w:val="ZkladntextChar"/>
    <w:uiPriority w:val="99"/>
    <w:semiHidden/>
    <w:unhideWhenUsed/>
    <w:rsid w:val="008D4B66"/>
    <w:pPr>
      <w:spacing w:after="120"/>
    </w:pPr>
  </w:style>
  <w:style w:type="character" w:customStyle="1" w:styleId="ZkladntextChar">
    <w:name w:val="Základní text Char"/>
    <w:basedOn w:val="Standardnpsmoodstavce"/>
    <w:link w:val="Zkladntext"/>
    <w:uiPriority w:val="99"/>
    <w:semiHidden/>
    <w:rsid w:val="008D4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Zkladntext"/>
    <w:link w:val="Nadpis1Char"/>
    <w:autoRedefine/>
    <w:uiPriority w:val="9"/>
    <w:qFormat/>
    <w:rsid w:val="008D4B66"/>
    <w:pPr>
      <w:keepNext/>
      <w:widowControl w:val="0"/>
      <w:suppressAutoHyphens/>
      <w:spacing w:before="240" w:after="283" w:line="240" w:lineRule="auto"/>
      <w:outlineLvl w:val="0"/>
    </w:pPr>
    <w:rPr>
      <w:rFonts w:ascii="Times New Roman" w:eastAsia="Arial Unicode MS" w:hAnsi="Times New Roman" w:cs="Lucida Sans"/>
      <w:b/>
      <w:bCs/>
      <w:sz w:val="28"/>
      <w:szCs w:val="44"/>
      <w:lang w:eastAsia="zh-CN" w:bidi="hi-IN"/>
    </w:rPr>
  </w:style>
  <w:style w:type="paragraph" w:styleId="Nadpis2">
    <w:name w:val="heading 2"/>
    <w:basedOn w:val="Normln"/>
    <w:next w:val="Normln"/>
    <w:link w:val="Nadpis2Char"/>
    <w:autoRedefine/>
    <w:uiPriority w:val="9"/>
    <w:unhideWhenUsed/>
    <w:qFormat/>
    <w:rsid w:val="008D4B66"/>
    <w:pPr>
      <w:keepNext/>
      <w:keepLines/>
      <w:widowControl w:val="0"/>
      <w:suppressAutoHyphens/>
      <w:spacing w:before="360" w:after="120" w:line="240" w:lineRule="auto"/>
      <w:outlineLvl w:val="1"/>
    </w:pPr>
    <w:rPr>
      <w:rFonts w:ascii="Times New Roman" w:eastAsiaTheme="majorEastAsia" w:hAnsi="Times New Roman" w:cs="Mangal"/>
      <w:b/>
      <w:color w:val="000000" w:themeColor="text1"/>
      <w:sz w:val="26"/>
      <w:szCs w:val="23"/>
      <w:lang w:eastAsia="zh-CN" w:bidi="hi-IN"/>
    </w:rPr>
  </w:style>
  <w:style w:type="paragraph" w:styleId="Nadpis3">
    <w:name w:val="heading 3"/>
    <w:basedOn w:val="Normln"/>
    <w:next w:val="Normln"/>
    <w:link w:val="Nadpis3Char"/>
    <w:autoRedefine/>
    <w:uiPriority w:val="9"/>
    <w:unhideWhenUsed/>
    <w:qFormat/>
    <w:rsid w:val="008D4B66"/>
    <w:pPr>
      <w:keepNext/>
      <w:keepLines/>
      <w:widowControl w:val="0"/>
      <w:suppressAutoHyphens/>
      <w:spacing w:before="40" w:after="0" w:line="240" w:lineRule="auto"/>
      <w:ind w:firstLine="1134"/>
      <w:outlineLvl w:val="2"/>
    </w:pPr>
    <w:rPr>
      <w:rFonts w:ascii="Times New Roman" w:eastAsiaTheme="majorEastAsia" w:hAnsi="Times New Roman" w:cs="Mangal"/>
      <w:color w:val="000000" w:themeColor="text1"/>
      <w:sz w:val="24"/>
      <w:szCs w:val="21"/>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ZhlavChar">
    <w:name w:val="Záhlaví Char"/>
    <w:basedOn w:val="Standardnpsmoodstavce"/>
    <w:link w:val="Zhlav"/>
    <w:uiPriority w:val="99"/>
  </w:style>
  <w:style w:type="paragraph" w:styleId="Zhlav">
    <w:name w:val="header"/>
    <w:basedOn w:val="Normln"/>
    <w:link w:val="ZhlavChar"/>
    <w:uiPriority w:val="99"/>
    <w:unhideWhenUsed/>
    <w:pPr>
      <w:tabs>
        <w:tab w:val="center" w:pos="4680"/>
        <w:tab w:val="right" w:pos="9360"/>
      </w:tabs>
      <w:spacing w:after="0" w:line="240" w:lineRule="auto"/>
    </w:pPr>
  </w:style>
  <w:style w:type="character" w:styleId="Hypertextovodkaz">
    <w:name w:val="Hyperlink"/>
    <w:basedOn w:val="Standardnpsmoodstavce"/>
    <w:uiPriority w:val="99"/>
    <w:unhideWhenUsed/>
    <w:rPr>
      <w:color w:val="0563C1" w:themeColor="hyperlink"/>
      <w:u w:val="single"/>
    </w:rPr>
  </w:style>
  <w:style w:type="paragraph" w:styleId="Bezmezer">
    <w:name w:val="No Spacing"/>
    <w:uiPriority w:val="1"/>
    <w:qFormat/>
    <w:pPr>
      <w:spacing w:after="0" w:line="240" w:lineRule="auto"/>
    </w:pPr>
  </w:style>
  <w:style w:type="character" w:customStyle="1" w:styleId="ZpatChar">
    <w:name w:val="Zápatí Char"/>
    <w:basedOn w:val="Standardnpsmoodstavce"/>
    <w:link w:val="Zpat"/>
    <w:uiPriority w:val="99"/>
  </w:style>
  <w:style w:type="paragraph" w:styleId="Zpat">
    <w:name w:val="footer"/>
    <w:basedOn w:val="Normln"/>
    <w:link w:val="ZpatChar"/>
    <w:uiPriority w:val="99"/>
    <w:unhideWhenUsed/>
    <w:pPr>
      <w:tabs>
        <w:tab w:val="center" w:pos="4680"/>
        <w:tab w:val="right" w:pos="9360"/>
      </w:tabs>
      <w:spacing w:after="0" w:line="240" w:lineRule="auto"/>
    </w:pPr>
  </w:style>
  <w:style w:type="paragraph" w:styleId="Textbubliny">
    <w:name w:val="Balloon Text"/>
    <w:basedOn w:val="Normln"/>
    <w:link w:val="TextbublinyChar"/>
    <w:uiPriority w:val="99"/>
    <w:semiHidden/>
    <w:unhideWhenUsed/>
    <w:rsid w:val="000A130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A130D"/>
    <w:rPr>
      <w:rFonts w:ascii="Tahoma" w:hAnsi="Tahoma" w:cs="Tahoma"/>
      <w:sz w:val="16"/>
      <w:szCs w:val="16"/>
    </w:rPr>
  </w:style>
  <w:style w:type="character" w:customStyle="1" w:styleId="Nadpis1Char">
    <w:name w:val="Nadpis 1 Char"/>
    <w:basedOn w:val="Standardnpsmoodstavce"/>
    <w:link w:val="Nadpis1"/>
    <w:uiPriority w:val="9"/>
    <w:rsid w:val="008D4B66"/>
    <w:rPr>
      <w:rFonts w:ascii="Times New Roman" w:eastAsia="Arial Unicode MS" w:hAnsi="Times New Roman" w:cs="Lucida Sans"/>
      <w:b/>
      <w:bCs/>
      <w:sz w:val="28"/>
      <w:szCs w:val="44"/>
      <w:lang w:eastAsia="zh-CN" w:bidi="hi-IN"/>
    </w:rPr>
  </w:style>
  <w:style w:type="character" w:customStyle="1" w:styleId="Nadpis2Char">
    <w:name w:val="Nadpis 2 Char"/>
    <w:basedOn w:val="Standardnpsmoodstavce"/>
    <w:link w:val="Nadpis2"/>
    <w:uiPriority w:val="9"/>
    <w:rsid w:val="008D4B66"/>
    <w:rPr>
      <w:rFonts w:ascii="Times New Roman" w:eastAsiaTheme="majorEastAsia" w:hAnsi="Times New Roman" w:cs="Mangal"/>
      <w:b/>
      <w:color w:val="000000" w:themeColor="text1"/>
      <w:sz w:val="26"/>
      <w:szCs w:val="23"/>
      <w:lang w:eastAsia="zh-CN" w:bidi="hi-IN"/>
    </w:rPr>
  </w:style>
  <w:style w:type="character" w:customStyle="1" w:styleId="Nadpis3Char">
    <w:name w:val="Nadpis 3 Char"/>
    <w:basedOn w:val="Standardnpsmoodstavce"/>
    <w:link w:val="Nadpis3"/>
    <w:uiPriority w:val="9"/>
    <w:rsid w:val="008D4B66"/>
    <w:rPr>
      <w:rFonts w:ascii="Times New Roman" w:eastAsiaTheme="majorEastAsia" w:hAnsi="Times New Roman" w:cs="Mangal"/>
      <w:color w:val="000000" w:themeColor="text1"/>
      <w:sz w:val="24"/>
      <w:szCs w:val="21"/>
      <w:lang w:eastAsia="zh-CN" w:bidi="hi-IN"/>
    </w:rPr>
  </w:style>
  <w:style w:type="paragraph" w:styleId="Podtitul">
    <w:name w:val="Subtitle"/>
    <w:basedOn w:val="Normln"/>
    <w:next w:val="Normln"/>
    <w:link w:val="PodtitulChar"/>
    <w:uiPriority w:val="11"/>
    <w:qFormat/>
    <w:rsid w:val="008D4B66"/>
    <w:pPr>
      <w:widowControl w:val="0"/>
      <w:numPr>
        <w:ilvl w:val="1"/>
      </w:numPr>
      <w:suppressAutoHyphens/>
      <w:spacing w:line="240" w:lineRule="auto"/>
      <w:ind w:firstLine="1134"/>
    </w:pPr>
    <w:rPr>
      <w:rFonts w:eastAsiaTheme="minorEastAsia" w:cs="Mangal"/>
      <w:color w:val="5A5A5A" w:themeColor="text1" w:themeTint="A5"/>
      <w:spacing w:val="15"/>
      <w:szCs w:val="20"/>
      <w:lang w:eastAsia="zh-CN" w:bidi="hi-IN"/>
    </w:rPr>
  </w:style>
  <w:style w:type="character" w:customStyle="1" w:styleId="PodtitulChar">
    <w:name w:val="Podtitul Char"/>
    <w:basedOn w:val="Standardnpsmoodstavce"/>
    <w:link w:val="Podtitul"/>
    <w:uiPriority w:val="11"/>
    <w:rsid w:val="008D4B66"/>
    <w:rPr>
      <w:rFonts w:eastAsiaTheme="minorEastAsia" w:cs="Mangal"/>
      <w:color w:val="5A5A5A" w:themeColor="text1" w:themeTint="A5"/>
      <w:spacing w:val="15"/>
      <w:szCs w:val="20"/>
      <w:lang w:eastAsia="zh-CN" w:bidi="hi-IN"/>
    </w:rPr>
  </w:style>
  <w:style w:type="paragraph" w:styleId="Zkladntext">
    <w:name w:val="Body Text"/>
    <w:basedOn w:val="Normln"/>
    <w:link w:val="ZkladntextChar"/>
    <w:uiPriority w:val="99"/>
    <w:semiHidden/>
    <w:unhideWhenUsed/>
    <w:rsid w:val="008D4B66"/>
    <w:pPr>
      <w:spacing w:after="120"/>
    </w:pPr>
  </w:style>
  <w:style w:type="character" w:customStyle="1" w:styleId="ZkladntextChar">
    <w:name w:val="Základní text Char"/>
    <w:basedOn w:val="Standardnpsmoodstavce"/>
    <w:link w:val="Zkladntext"/>
    <w:uiPriority w:val="99"/>
    <w:semiHidden/>
    <w:rsid w:val="008D4B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kontakt@kapkaresort.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2959</Words>
  <Characters>17461</Characters>
  <Application>Microsoft Office Word</Application>
  <DocSecurity>0</DocSecurity>
  <Lines>145</Lines>
  <Paragraphs>40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Kotrlová</dc:creator>
  <cp:lastModifiedBy>Zdeňka Polášková</cp:lastModifiedBy>
  <cp:revision>2</cp:revision>
  <dcterms:created xsi:type="dcterms:W3CDTF">2022-09-30T10:44:00Z</dcterms:created>
  <dcterms:modified xsi:type="dcterms:W3CDTF">2022-09-30T10:44:00Z</dcterms:modified>
</cp:coreProperties>
</file>